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290" w:rsidRPr="00763EEB" w:rsidRDefault="00276290" w:rsidP="00276290">
      <w:pPr>
        <w:spacing w:after="200" w:line="276" w:lineRule="auto"/>
        <w:ind w:firstLine="0"/>
        <w:jc w:val="center"/>
      </w:pPr>
      <w:r w:rsidRPr="00763EEB">
        <w:t>Особенности обеспечения безопасности работников УИС</w:t>
      </w:r>
    </w:p>
    <w:p w:rsidR="00276290" w:rsidRPr="00763EEB" w:rsidRDefault="00276290">
      <w:pPr>
        <w:spacing w:after="200" w:line="276" w:lineRule="auto"/>
        <w:ind w:firstLine="0"/>
        <w:jc w:val="left"/>
      </w:pPr>
    </w:p>
    <w:p w:rsidR="00EA48F0" w:rsidRPr="00763EEB" w:rsidRDefault="00EA48F0">
      <w:pPr>
        <w:spacing w:after="200" w:line="276" w:lineRule="auto"/>
        <w:ind w:firstLine="0"/>
        <w:jc w:val="left"/>
      </w:pPr>
      <w:r w:rsidRPr="00763EEB">
        <w:br w:type="page"/>
      </w:r>
    </w:p>
    <w:sdt>
      <w:sdtPr>
        <w:id w:val="517801751"/>
        <w:docPartObj>
          <w:docPartGallery w:val="Table of Contents"/>
          <w:docPartUnique/>
        </w:docPartObj>
      </w:sdtPr>
      <w:sdtEndPr>
        <w:rPr>
          <w:rFonts w:ascii="Times New Roman" w:eastAsiaTheme="minorEastAsia" w:hAnsi="Times New Roman" w:cstheme="minorBidi"/>
          <w:b w:val="0"/>
          <w:bCs w:val="0"/>
          <w:color w:val="000000" w:themeColor="text1"/>
          <w:szCs w:val="22"/>
          <w:lang w:eastAsia="ru-RU"/>
        </w:rPr>
      </w:sdtEndPr>
      <w:sdtContent>
        <w:p w:rsidR="00EA48F0" w:rsidRPr="00763EEB" w:rsidRDefault="00EA48F0" w:rsidP="00276290">
          <w:pPr>
            <w:pStyle w:val="a8"/>
            <w:jc w:val="center"/>
            <w:rPr>
              <w:rStyle w:val="11"/>
              <w:b/>
            </w:rPr>
          </w:pPr>
          <w:r w:rsidRPr="00763EEB">
            <w:rPr>
              <w:rStyle w:val="11"/>
              <w:b/>
            </w:rPr>
            <w:t>Оглавление</w:t>
          </w:r>
        </w:p>
        <w:p w:rsidR="00276290" w:rsidRPr="00763EEB" w:rsidRDefault="00276290" w:rsidP="00276290">
          <w:pPr>
            <w:rPr>
              <w:lang w:eastAsia="en-US"/>
            </w:rPr>
          </w:pPr>
        </w:p>
        <w:p w:rsidR="00276290" w:rsidRPr="00763EEB" w:rsidRDefault="00276290" w:rsidP="00276290">
          <w:pPr>
            <w:rPr>
              <w:lang w:eastAsia="en-US"/>
            </w:rPr>
          </w:pPr>
        </w:p>
        <w:p w:rsidR="00EA48F0" w:rsidRPr="00763EEB" w:rsidRDefault="00EA48F0">
          <w:pPr>
            <w:pStyle w:val="12"/>
            <w:tabs>
              <w:tab w:val="right" w:leader="dot" w:pos="9345"/>
            </w:tabs>
            <w:rPr>
              <w:rFonts w:asciiTheme="minorHAnsi" w:hAnsiTheme="minorHAnsi"/>
              <w:noProof/>
              <w:color w:val="auto"/>
              <w:sz w:val="22"/>
            </w:rPr>
          </w:pPr>
          <w:r w:rsidRPr="00763EEB">
            <w:fldChar w:fldCharType="begin"/>
          </w:r>
          <w:r w:rsidRPr="00763EEB">
            <w:instrText xml:space="preserve"> TOC \o "1-3" \h \z \u </w:instrText>
          </w:r>
          <w:r w:rsidRPr="00763EEB">
            <w:fldChar w:fldCharType="separate"/>
          </w:r>
          <w:hyperlink w:anchor="_Toc59560353" w:history="1">
            <w:r w:rsidRPr="00763EEB">
              <w:rPr>
                <w:rStyle w:val="a9"/>
                <w:noProof/>
              </w:rPr>
              <w:t>ВВЕДЕНИЕ</w:t>
            </w:r>
            <w:r w:rsidRPr="00763EEB">
              <w:rPr>
                <w:noProof/>
                <w:webHidden/>
              </w:rPr>
              <w:tab/>
            </w:r>
            <w:r w:rsidRPr="00763EEB">
              <w:rPr>
                <w:noProof/>
                <w:webHidden/>
              </w:rPr>
              <w:fldChar w:fldCharType="begin"/>
            </w:r>
            <w:r w:rsidRPr="00763EEB">
              <w:rPr>
                <w:noProof/>
                <w:webHidden/>
              </w:rPr>
              <w:instrText xml:space="preserve"> PAGEREF _Toc59560353 \h </w:instrText>
            </w:r>
            <w:r w:rsidRPr="00763EEB">
              <w:rPr>
                <w:noProof/>
                <w:webHidden/>
              </w:rPr>
            </w:r>
            <w:r w:rsidRPr="00763EEB">
              <w:rPr>
                <w:noProof/>
                <w:webHidden/>
              </w:rPr>
              <w:fldChar w:fldCharType="separate"/>
            </w:r>
            <w:r w:rsidR="00852CA9">
              <w:rPr>
                <w:noProof/>
                <w:webHidden/>
              </w:rPr>
              <w:t>3</w:t>
            </w:r>
            <w:r w:rsidRPr="00763EEB">
              <w:rPr>
                <w:noProof/>
                <w:webHidden/>
              </w:rPr>
              <w:fldChar w:fldCharType="end"/>
            </w:r>
          </w:hyperlink>
        </w:p>
        <w:p w:rsidR="00EA48F0" w:rsidRPr="00763EEB" w:rsidRDefault="00EA48F0">
          <w:pPr>
            <w:pStyle w:val="12"/>
            <w:tabs>
              <w:tab w:val="right" w:leader="dot" w:pos="9345"/>
            </w:tabs>
            <w:rPr>
              <w:rFonts w:asciiTheme="minorHAnsi" w:hAnsiTheme="minorHAnsi"/>
              <w:noProof/>
              <w:color w:val="auto"/>
              <w:sz w:val="22"/>
            </w:rPr>
          </w:pPr>
          <w:hyperlink w:anchor="_Toc59560354" w:history="1">
            <w:r w:rsidRPr="00763EEB">
              <w:rPr>
                <w:rStyle w:val="a9"/>
                <w:noProof/>
              </w:rPr>
              <w:t>Глава 1. Понятие и правовое регулирование обеспечения безопасности персонала исправительного учреждения</w:t>
            </w:r>
            <w:r w:rsidRPr="00763EEB">
              <w:rPr>
                <w:noProof/>
                <w:webHidden/>
              </w:rPr>
              <w:tab/>
            </w:r>
            <w:r w:rsidRPr="00763EEB">
              <w:rPr>
                <w:noProof/>
                <w:webHidden/>
              </w:rPr>
              <w:fldChar w:fldCharType="begin"/>
            </w:r>
            <w:r w:rsidRPr="00763EEB">
              <w:rPr>
                <w:noProof/>
                <w:webHidden/>
              </w:rPr>
              <w:instrText xml:space="preserve"> PAGEREF _Toc59560354 \h </w:instrText>
            </w:r>
            <w:r w:rsidRPr="00763EEB">
              <w:rPr>
                <w:noProof/>
                <w:webHidden/>
              </w:rPr>
            </w:r>
            <w:r w:rsidRPr="00763EEB">
              <w:rPr>
                <w:noProof/>
                <w:webHidden/>
              </w:rPr>
              <w:fldChar w:fldCharType="separate"/>
            </w:r>
            <w:r w:rsidR="00852CA9">
              <w:rPr>
                <w:noProof/>
                <w:webHidden/>
              </w:rPr>
              <w:t>5</w:t>
            </w:r>
            <w:r w:rsidRPr="00763EEB">
              <w:rPr>
                <w:noProof/>
                <w:webHidden/>
              </w:rPr>
              <w:fldChar w:fldCharType="end"/>
            </w:r>
          </w:hyperlink>
        </w:p>
        <w:p w:rsidR="00EA48F0" w:rsidRPr="00763EEB" w:rsidRDefault="00EA48F0">
          <w:pPr>
            <w:pStyle w:val="21"/>
            <w:tabs>
              <w:tab w:val="right" w:leader="dot" w:pos="9345"/>
            </w:tabs>
            <w:rPr>
              <w:rFonts w:asciiTheme="minorHAnsi" w:hAnsiTheme="minorHAnsi"/>
              <w:noProof/>
              <w:color w:val="auto"/>
              <w:sz w:val="22"/>
            </w:rPr>
          </w:pPr>
          <w:hyperlink w:anchor="_Toc59560355" w:history="1">
            <w:r w:rsidRPr="00763EEB">
              <w:rPr>
                <w:rStyle w:val="a9"/>
                <w:noProof/>
              </w:rPr>
              <w:t>1.1. Понятие и сущность обеспечения безопасности персонала исправительного учреждения</w:t>
            </w:r>
            <w:r w:rsidRPr="00763EEB">
              <w:rPr>
                <w:noProof/>
                <w:webHidden/>
              </w:rPr>
              <w:tab/>
            </w:r>
            <w:r w:rsidRPr="00763EEB">
              <w:rPr>
                <w:noProof/>
                <w:webHidden/>
              </w:rPr>
              <w:fldChar w:fldCharType="begin"/>
            </w:r>
            <w:r w:rsidRPr="00763EEB">
              <w:rPr>
                <w:noProof/>
                <w:webHidden/>
              </w:rPr>
              <w:instrText xml:space="preserve"> PAGEREF _Toc59560355 \h </w:instrText>
            </w:r>
            <w:r w:rsidRPr="00763EEB">
              <w:rPr>
                <w:noProof/>
                <w:webHidden/>
              </w:rPr>
            </w:r>
            <w:r w:rsidRPr="00763EEB">
              <w:rPr>
                <w:noProof/>
                <w:webHidden/>
              </w:rPr>
              <w:fldChar w:fldCharType="separate"/>
            </w:r>
            <w:r w:rsidR="00852CA9">
              <w:rPr>
                <w:noProof/>
                <w:webHidden/>
              </w:rPr>
              <w:t>5</w:t>
            </w:r>
            <w:r w:rsidRPr="00763EEB">
              <w:rPr>
                <w:noProof/>
                <w:webHidden/>
              </w:rPr>
              <w:fldChar w:fldCharType="end"/>
            </w:r>
          </w:hyperlink>
        </w:p>
        <w:p w:rsidR="00EA48F0" w:rsidRPr="00763EEB" w:rsidRDefault="00EA48F0">
          <w:pPr>
            <w:pStyle w:val="21"/>
            <w:tabs>
              <w:tab w:val="right" w:leader="dot" w:pos="9345"/>
            </w:tabs>
            <w:rPr>
              <w:rFonts w:asciiTheme="minorHAnsi" w:hAnsiTheme="minorHAnsi"/>
              <w:noProof/>
              <w:color w:val="auto"/>
              <w:sz w:val="22"/>
            </w:rPr>
          </w:pPr>
          <w:hyperlink w:anchor="_Toc59560356" w:history="1">
            <w:r w:rsidRPr="00763EEB">
              <w:rPr>
                <w:rStyle w:val="a9"/>
                <w:noProof/>
              </w:rPr>
              <w:t>1.2. Правовое регулирование обеспечения безопасности персонала исправительного учреждения</w:t>
            </w:r>
            <w:r w:rsidRPr="00763EEB">
              <w:rPr>
                <w:noProof/>
                <w:webHidden/>
              </w:rPr>
              <w:tab/>
            </w:r>
            <w:r w:rsidRPr="00763EEB">
              <w:rPr>
                <w:noProof/>
                <w:webHidden/>
              </w:rPr>
              <w:fldChar w:fldCharType="begin"/>
            </w:r>
            <w:r w:rsidRPr="00763EEB">
              <w:rPr>
                <w:noProof/>
                <w:webHidden/>
              </w:rPr>
              <w:instrText xml:space="preserve"> PAGEREF _Toc59560356 \h </w:instrText>
            </w:r>
            <w:r w:rsidRPr="00763EEB">
              <w:rPr>
                <w:noProof/>
                <w:webHidden/>
              </w:rPr>
            </w:r>
            <w:r w:rsidRPr="00763EEB">
              <w:rPr>
                <w:noProof/>
                <w:webHidden/>
              </w:rPr>
              <w:fldChar w:fldCharType="separate"/>
            </w:r>
            <w:r w:rsidR="00852CA9">
              <w:rPr>
                <w:noProof/>
                <w:webHidden/>
              </w:rPr>
              <w:t>7</w:t>
            </w:r>
            <w:r w:rsidRPr="00763EEB">
              <w:rPr>
                <w:noProof/>
                <w:webHidden/>
              </w:rPr>
              <w:fldChar w:fldCharType="end"/>
            </w:r>
          </w:hyperlink>
        </w:p>
        <w:p w:rsidR="00EA48F0" w:rsidRPr="00763EEB" w:rsidRDefault="00EA48F0">
          <w:pPr>
            <w:pStyle w:val="12"/>
            <w:tabs>
              <w:tab w:val="right" w:leader="dot" w:pos="9345"/>
            </w:tabs>
            <w:rPr>
              <w:rFonts w:asciiTheme="minorHAnsi" w:hAnsiTheme="minorHAnsi"/>
              <w:noProof/>
              <w:color w:val="auto"/>
              <w:sz w:val="22"/>
            </w:rPr>
          </w:pPr>
          <w:hyperlink w:anchor="_Toc59560357" w:history="1">
            <w:r w:rsidRPr="00763EEB">
              <w:rPr>
                <w:rStyle w:val="a9"/>
                <w:noProof/>
              </w:rPr>
              <w:t>Глава 2. Обеспечение личной безопасности персонала исправительного учреждения</w:t>
            </w:r>
            <w:r w:rsidRPr="00763EEB">
              <w:rPr>
                <w:noProof/>
                <w:webHidden/>
              </w:rPr>
              <w:tab/>
            </w:r>
            <w:r w:rsidRPr="00763EEB">
              <w:rPr>
                <w:noProof/>
                <w:webHidden/>
              </w:rPr>
              <w:fldChar w:fldCharType="begin"/>
            </w:r>
            <w:r w:rsidRPr="00763EEB">
              <w:rPr>
                <w:noProof/>
                <w:webHidden/>
              </w:rPr>
              <w:instrText xml:space="preserve"> PAGEREF _Toc59560357 \h </w:instrText>
            </w:r>
            <w:r w:rsidRPr="00763EEB">
              <w:rPr>
                <w:noProof/>
                <w:webHidden/>
              </w:rPr>
            </w:r>
            <w:r w:rsidRPr="00763EEB">
              <w:rPr>
                <w:noProof/>
                <w:webHidden/>
              </w:rPr>
              <w:fldChar w:fldCharType="separate"/>
            </w:r>
            <w:r w:rsidR="00852CA9">
              <w:rPr>
                <w:noProof/>
                <w:webHidden/>
              </w:rPr>
              <w:t>13</w:t>
            </w:r>
            <w:r w:rsidRPr="00763EEB">
              <w:rPr>
                <w:noProof/>
                <w:webHidden/>
              </w:rPr>
              <w:fldChar w:fldCharType="end"/>
            </w:r>
          </w:hyperlink>
        </w:p>
        <w:p w:rsidR="00EA48F0" w:rsidRPr="00763EEB" w:rsidRDefault="00EA48F0">
          <w:pPr>
            <w:pStyle w:val="21"/>
            <w:tabs>
              <w:tab w:val="right" w:leader="dot" w:pos="9345"/>
            </w:tabs>
            <w:rPr>
              <w:rFonts w:asciiTheme="minorHAnsi" w:hAnsiTheme="minorHAnsi"/>
              <w:noProof/>
              <w:color w:val="auto"/>
              <w:sz w:val="22"/>
            </w:rPr>
          </w:pPr>
          <w:hyperlink w:anchor="_Toc59560358" w:history="1">
            <w:r w:rsidRPr="00763EEB">
              <w:rPr>
                <w:rStyle w:val="a9"/>
                <w:noProof/>
              </w:rPr>
              <w:t>2.1. Меры по обеспечению безопасности персонала в исправительном учреждении</w:t>
            </w:r>
            <w:r w:rsidRPr="00763EEB">
              <w:rPr>
                <w:noProof/>
                <w:webHidden/>
              </w:rPr>
              <w:tab/>
            </w:r>
            <w:r w:rsidRPr="00763EEB">
              <w:rPr>
                <w:noProof/>
                <w:webHidden/>
              </w:rPr>
              <w:fldChar w:fldCharType="begin"/>
            </w:r>
            <w:r w:rsidRPr="00763EEB">
              <w:rPr>
                <w:noProof/>
                <w:webHidden/>
              </w:rPr>
              <w:instrText xml:space="preserve"> PAGEREF _Toc59560358 \h </w:instrText>
            </w:r>
            <w:r w:rsidRPr="00763EEB">
              <w:rPr>
                <w:noProof/>
                <w:webHidden/>
              </w:rPr>
            </w:r>
            <w:r w:rsidRPr="00763EEB">
              <w:rPr>
                <w:noProof/>
                <w:webHidden/>
              </w:rPr>
              <w:fldChar w:fldCharType="separate"/>
            </w:r>
            <w:r w:rsidR="00852CA9">
              <w:rPr>
                <w:noProof/>
                <w:webHidden/>
              </w:rPr>
              <w:t>13</w:t>
            </w:r>
            <w:r w:rsidRPr="00763EEB">
              <w:rPr>
                <w:noProof/>
                <w:webHidden/>
              </w:rPr>
              <w:fldChar w:fldCharType="end"/>
            </w:r>
          </w:hyperlink>
        </w:p>
        <w:p w:rsidR="00EA48F0" w:rsidRPr="00763EEB" w:rsidRDefault="00EA48F0">
          <w:pPr>
            <w:pStyle w:val="21"/>
            <w:tabs>
              <w:tab w:val="right" w:leader="dot" w:pos="9345"/>
            </w:tabs>
            <w:rPr>
              <w:rFonts w:asciiTheme="minorHAnsi" w:hAnsiTheme="minorHAnsi"/>
              <w:noProof/>
              <w:color w:val="auto"/>
              <w:sz w:val="22"/>
            </w:rPr>
          </w:pPr>
          <w:hyperlink w:anchor="_Toc59560359" w:history="1">
            <w:r w:rsidRPr="00763EEB">
              <w:rPr>
                <w:rStyle w:val="a9"/>
                <w:noProof/>
              </w:rPr>
              <w:t>2.2. Личная безопасность как вид безопасности персонала исправительного учреждения</w:t>
            </w:r>
            <w:r w:rsidRPr="00763EEB">
              <w:rPr>
                <w:noProof/>
                <w:webHidden/>
              </w:rPr>
              <w:tab/>
            </w:r>
            <w:r w:rsidRPr="00763EEB">
              <w:rPr>
                <w:noProof/>
                <w:webHidden/>
              </w:rPr>
              <w:fldChar w:fldCharType="begin"/>
            </w:r>
            <w:r w:rsidRPr="00763EEB">
              <w:rPr>
                <w:noProof/>
                <w:webHidden/>
              </w:rPr>
              <w:instrText xml:space="preserve"> PAGEREF _Toc59560359 \h </w:instrText>
            </w:r>
            <w:r w:rsidRPr="00763EEB">
              <w:rPr>
                <w:noProof/>
                <w:webHidden/>
              </w:rPr>
            </w:r>
            <w:r w:rsidRPr="00763EEB">
              <w:rPr>
                <w:noProof/>
                <w:webHidden/>
              </w:rPr>
              <w:fldChar w:fldCharType="separate"/>
            </w:r>
            <w:r w:rsidR="00852CA9">
              <w:rPr>
                <w:noProof/>
                <w:webHidden/>
              </w:rPr>
              <w:t>16</w:t>
            </w:r>
            <w:r w:rsidRPr="00763EEB">
              <w:rPr>
                <w:noProof/>
                <w:webHidden/>
              </w:rPr>
              <w:fldChar w:fldCharType="end"/>
            </w:r>
          </w:hyperlink>
        </w:p>
        <w:p w:rsidR="00EA48F0" w:rsidRPr="00763EEB" w:rsidRDefault="00EA48F0">
          <w:pPr>
            <w:pStyle w:val="12"/>
            <w:tabs>
              <w:tab w:val="right" w:leader="dot" w:pos="9345"/>
            </w:tabs>
            <w:rPr>
              <w:rFonts w:asciiTheme="minorHAnsi" w:hAnsiTheme="minorHAnsi"/>
              <w:noProof/>
              <w:color w:val="auto"/>
              <w:sz w:val="22"/>
            </w:rPr>
          </w:pPr>
          <w:hyperlink w:anchor="_Toc59560360" w:history="1">
            <w:r w:rsidRPr="00763EEB">
              <w:rPr>
                <w:rStyle w:val="a9"/>
                <w:noProof/>
              </w:rPr>
              <w:t>ЗАКЛЮЧЕНИЕ</w:t>
            </w:r>
            <w:r w:rsidRPr="00763EEB">
              <w:rPr>
                <w:noProof/>
                <w:webHidden/>
              </w:rPr>
              <w:tab/>
            </w:r>
            <w:r w:rsidRPr="00763EEB">
              <w:rPr>
                <w:noProof/>
                <w:webHidden/>
              </w:rPr>
              <w:fldChar w:fldCharType="begin"/>
            </w:r>
            <w:r w:rsidRPr="00763EEB">
              <w:rPr>
                <w:noProof/>
                <w:webHidden/>
              </w:rPr>
              <w:instrText xml:space="preserve"> PAGEREF _Toc59560360 \h </w:instrText>
            </w:r>
            <w:r w:rsidRPr="00763EEB">
              <w:rPr>
                <w:noProof/>
                <w:webHidden/>
              </w:rPr>
            </w:r>
            <w:r w:rsidRPr="00763EEB">
              <w:rPr>
                <w:noProof/>
                <w:webHidden/>
              </w:rPr>
              <w:fldChar w:fldCharType="separate"/>
            </w:r>
            <w:r w:rsidR="00852CA9">
              <w:rPr>
                <w:noProof/>
                <w:webHidden/>
              </w:rPr>
              <w:t>23</w:t>
            </w:r>
            <w:r w:rsidRPr="00763EEB">
              <w:rPr>
                <w:noProof/>
                <w:webHidden/>
              </w:rPr>
              <w:fldChar w:fldCharType="end"/>
            </w:r>
          </w:hyperlink>
        </w:p>
        <w:p w:rsidR="00EA48F0" w:rsidRPr="00763EEB" w:rsidRDefault="00EA48F0">
          <w:pPr>
            <w:pStyle w:val="12"/>
            <w:tabs>
              <w:tab w:val="right" w:leader="dot" w:pos="9345"/>
            </w:tabs>
            <w:rPr>
              <w:rFonts w:asciiTheme="minorHAnsi" w:hAnsiTheme="minorHAnsi"/>
              <w:noProof/>
              <w:color w:val="auto"/>
              <w:sz w:val="22"/>
            </w:rPr>
          </w:pPr>
          <w:hyperlink w:anchor="_Toc59560361" w:history="1">
            <w:r w:rsidRPr="00763EEB">
              <w:rPr>
                <w:rStyle w:val="a9"/>
                <w:noProof/>
              </w:rPr>
              <w:t>СПИСОК ИСПОЛЬЗОВАННЫХ ИСТОЧНИКОВ</w:t>
            </w:r>
            <w:r w:rsidRPr="00763EEB">
              <w:rPr>
                <w:noProof/>
                <w:webHidden/>
              </w:rPr>
              <w:tab/>
            </w:r>
            <w:r w:rsidRPr="00763EEB">
              <w:rPr>
                <w:noProof/>
                <w:webHidden/>
              </w:rPr>
              <w:fldChar w:fldCharType="begin"/>
            </w:r>
            <w:r w:rsidRPr="00763EEB">
              <w:rPr>
                <w:noProof/>
                <w:webHidden/>
              </w:rPr>
              <w:instrText xml:space="preserve"> PAGEREF _Toc59560361 \h </w:instrText>
            </w:r>
            <w:r w:rsidRPr="00763EEB">
              <w:rPr>
                <w:noProof/>
                <w:webHidden/>
              </w:rPr>
            </w:r>
            <w:r w:rsidRPr="00763EEB">
              <w:rPr>
                <w:noProof/>
                <w:webHidden/>
              </w:rPr>
              <w:fldChar w:fldCharType="separate"/>
            </w:r>
            <w:r w:rsidR="00852CA9">
              <w:rPr>
                <w:noProof/>
                <w:webHidden/>
              </w:rPr>
              <w:t>24</w:t>
            </w:r>
            <w:r w:rsidRPr="00763EEB">
              <w:rPr>
                <w:noProof/>
                <w:webHidden/>
              </w:rPr>
              <w:fldChar w:fldCharType="end"/>
            </w:r>
          </w:hyperlink>
        </w:p>
        <w:p w:rsidR="00EA48F0" w:rsidRPr="00763EEB" w:rsidRDefault="00EA48F0">
          <w:r w:rsidRPr="00763EEB">
            <w:fldChar w:fldCharType="end"/>
          </w:r>
        </w:p>
      </w:sdtContent>
    </w:sdt>
    <w:p w:rsidR="00EA48F0" w:rsidRPr="00763EEB" w:rsidRDefault="00EA48F0">
      <w:pPr>
        <w:spacing w:after="200" w:line="276" w:lineRule="auto"/>
        <w:ind w:firstLine="0"/>
        <w:jc w:val="left"/>
      </w:pPr>
      <w:r w:rsidRPr="00763EEB">
        <w:br w:type="page"/>
      </w:r>
    </w:p>
    <w:p w:rsidR="00EA48F0" w:rsidRPr="00763EEB" w:rsidRDefault="00EA48F0" w:rsidP="00EA48F0">
      <w:pPr>
        <w:pStyle w:val="1"/>
      </w:pPr>
      <w:bookmarkStart w:id="0" w:name="_Toc59560353"/>
      <w:r w:rsidRPr="00763EEB">
        <w:lastRenderedPageBreak/>
        <w:t>ВВЕДЕНИЕ</w:t>
      </w:r>
      <w:bookmarkEnd w:id="0"/>
    </w:p>
    <w:p w:rsidR="00EA48F0" w:rsidRPr="00763EEB" w:rsidRDefault="00EA48F0" w:rsidP="00EA48F0">
      <w:pPr>
        <w:pStyle w:val="1"/>
      </w:pPr>
    </w:p>
    <w:p w:rsidR="00763EEB" w:rsidRPr="00763EEB" w:rsidRDefault="00763EEB" w:rsidP="00763EEB"/>
    <w:p w:rsidR="00276290" w:rsidRPr="00763EEB" w:rsidRDefault="00276290" w:rsidP="00276290">
      <w:r w:rsidRPr="00763EEB">
        <w:t xml:space="preserve">Актуальность темы исследования обусловлена тем, что оперативная обстановка в исправительных учреждениях (ИУ) территориальных органов Федеральной службы исполнения наказаний (ФСИН России) остается сложной. В ИУ продолжает совершаться значительное количество преступлений (согласно статистической отчетности ФСИН России, ежегодно – свыше 1 тыс.). Серьезную озабоченность вызывает структура пенитенциарной преступности, отличающаяся насильственным характером деяний. Так, ежегодно регистрируется около 140 насильственных преступлений, предусмотренных ст. 321 УК РФ. </w:t>
      </w:r>
    </w:p>
    <w:p w:rsidR="008C7D08" w:rsidRPr="00763EEB" w:rsidRDefault="00276290" w:rsidP="00276290">
      <w:r w:rsidRPr="00763EEB">
        <w:t xml:space="preserve">Не снижается число правонарушений, не квалифицируемых в качестве преступлений. В связи с этим в настоящее время в ИУ на профилактических учетах различных видов состоят 54 тыс. лиц (8 % от общего числа лиц, содержащихся в ИУ). </w:t>
      </w:r>
    </w:p>
    <w:p w:rsidR="008C7D08" w:rsidRPr="00763EEB" w:rsidRDefault="00276290" w:rsidP="00276290">
      <w:r w:rsidRPr="00763EEB">
        <w:t xml:space="preserve">Степень разработанности темы исследования. Различные аспекты деятельности по обеспечению безопасности персонала ИУ в последнее время исследовалась довольно интенсивно с разных позиций. Особое внимание при написании диссертационного исследования было уделено научным трудам таких авторов, как Э.А. Говорухин, А.Я. Гришко, А.В. Дергачев, В.В. Михайлин, А.Г. Перегудов, С.А. Пономарев, А.М. Савихин, В.И. Селиверстов, Н.А. Стручков, В.Н. Чорный и др. Общетеоретические основы деятельности по обеспечению государственной безопасности рассматривались Б.П. Кондрашовым, С.В. Степашиным, В.Л. Шульцем и др. </w:t>
      </w:r>
    </w:p>
    <w:p w:rsidR="008C7D08" w:rsidRPr="00763EEB" w:rsidRDefault="00276290" w:rsidP="00276290">
      <w:r w:rsidRPr="00763EEB">
        <w:t xml:space="preserve">Безопасность персонала пенитенциарных учреждений изучалась А.П. Ивановым, А.Г. Перегудовым и др. Психологические аспекты обеспечения безопасности персонала раскрыты в исследованиях В.Н. Коновалова, А.Г. Маклакова, В.А. Пономаренко, А.Н. Тихонова. Особое значение представляет анализ результатов, полученных в исследованиях В.С. Карпова, Ю.А. Кашубы, А.И. Папкина, В.Н. Смирнова, В.Д. Туманова, Н.Г. Хохлова, </w:t>
      </w:r>
      <w:r w:rsidRPr="00763EEB">
        <w:lastRenderedPageBreak/>
        <w:t xml:space="preserve">посвященных психологической подготовке сотрудников правоохранительных органов к деятельности в экстремальных условиях. </w:t>
      </w:r>
    </w:p>
    <w:p w:rsidR="008C7D08" w:rsidRPr="00763EEB" w:rsidRDefault="00276290" w:rsidP="00276290">
      <w:r w:rsidRPr="00763EEB">
        <w:t>Объектом исследования являются теоретические и организационно</w:t>
      </w:r>
      <w:r w:rsidR="008C7D08" w:rsidRPr="00763EEB">
        <w:t>-</w:t>
      </w:r>
      <w:r w:rsidRPr="00763EEB">
        <w:t xml:space="preserve">правовые основы деятельности по обеспечению безопасности персонала учреждений, исполняющих наказания в виде лишения свободы. </w:t>
      </w:r>
    </w:p>
    <w:p w:rsidR="008C7D08" w:rsidRPr="00763EEB" w:rsidRDefault="00276290" w:rsidP="00276290">
      <w:r w:rsidRPr="00763EEB">
        <w:t xml:space="preserve">Предмет исследования составляют организация деятельности учреждений, исполняющих наказания в виде лишения свободы, по обеспечению безопасности персонала от применения насилия со стороны осужденных, детерминанты таких фактов, меры их предупреждения и средства по повышению эффективности деятельности по обеспечению безопасности персонала ИУ. </w:t>
      </w:r>
    </w:p>
    <w:p w:rsidR="008C7D08" w:rsidRPr="00763EEB" w:rsidRDefault="00276290" w:rsidP="00276290">
      <w:r w:rsidRPr="00763EEB">
        <w:t xml:space="preserve">Цель исследования заключается в изучении теоретико-методологических подходов к организации деятельности по обеспечению безопасности персонала УИС, анализе статистических данных и эмпирических сведений о преступлениях в ИУ, а также проведенных социологических исследований среди сотрудников УИС, и выработке на их основе предложений по повышению эффективности деятельности по обеспечению безопасности персонала ИУ. </w:t>
      </w:r>
    </w:p>
    <w:p w:rsidR="008C7D08" w:rsidRPr="00763EEB" w:rsidRDefault="00276290" w:rsidP="00276290">
      <w:r w:rsidRPr="00763EEB">
        <w:t xml:space="preserve">Для достижения указанной цели были поставлены и решены следующие задачи: </w:t>
      </w:r>
    </w:p>
    <w:p w:rsidR="008C7D08" w:rsidRDefault="00C018B8" w:rsidP="00276290">
      <w:r>
        <w:t>- изучение понятие и сущности обеспечения безопасности персонала исправительного учреждения ;</w:t>
      </w:r>
    </w:p>
    <w:p w:rsidR="00C018B8" w:rsidRDefault="00C018B8" w:rsidP="00276290">
      <w:r>
        <w:t>- определить правовое регулирование обеспечения безопасности персонала;</w:t>
      </w:r>
    </w:p>
    <w:p w:rsidR="00C018B8" w:rsidRDefault="00C018B8" w:rsidP="00276290">
      <w:r>
        <w:t>-обозначить меры по обеспечению персонала;</w:t>
      </w:r>
    </w:p>
    <w:p w:rsidR="00C018B8" w:rsidRPr="00763EEB" w:rsidRDefault="00C018B8" w:rsidP="00276290">
      <w:r>
        <w:t>-выделить личную безопасность как вид безопасности персонала.</w:t>
      </w:r>
    </w:p>
    <w:p w:rsidR="008C7D08" w:rsidRPr="00763EEB" w:rsidRDefault="00276290" w:rsidP="00276290">
      <w:r w:rsidRPr="00763EEB">
        <w:t>В работе были использованы общенаучные и конкретно-социологические метод</w:t>
      </w:r>
      <w:r w:rsidR="008C7D08" w:rsidRPr="00763EEB">
        <w:t xml:space="preserve">ы познания: системно-структурный, сравнительно-правовой, </w:t>
      </w:r>
      <w:r w:rsidRPr="00763EEB">
        <w:t>социологический, статистический</w:t>
      </w:r>
      <w:r w:rsidR="008C7D08" w:rsidRPr="00763EEB">
        <w:t>.</w:t>
      </w:r>
    </w:p>
    <w:p w:rsidR="00EA48F0" w:rsidRPr="00763EEB" w:rsidRDefault="00276290" w:rsidP="00276290">
      <w:r w:rsidRPr="00763EEB">
        <w:lastRenderedPageBreak/>
        <w:t xml:space="preserve">Данная </w:t>
      </w:r>
      <w:r w:rsidR="008C7D08" w:rsidRPr="00763EEB">
        <w:t>работа состоит из введения, двух глав, четырёх</w:t>
      </w:r>
      <w:r w:rsidRPr="00763EEB">
        <w:t xml:space="preserve"> параграфов, </w:t>
      </w:r>
      <w:r w:rsidR="008C7D08" w:rsidRPr="00763EEB">
        <w:t>заключения и списка используемых источников</w:t>
      </w:r>
      <w:r w:rsidRPr="00763EEB">
        <w:t>.</w:t>
      </w:r>
    </w:p>
    <w:p w:rsidR="00EA48F0" w:rsidRPr="00763EEB" w:rsidRDefault="00EA48F0" w:rsidP="00EA48F0">
      <w:pPr>
        <w:pStyle w:val="1"/>
      </w:pPr>
      <w:r w:rsidRPr="00763EEB">
        <w:br w:type="page"/>
      </w:r>
    </w:p>
    <w:p w:rsidR="00EA48F0" w:rsidRPr="00763EEB" w:rsidRDefault="00EA48F0" w:rsidP="00EA48F0">
      <w:pPr>
        <w:pStyle w:val="1"/>
      </w:pPr>
      <w:bookmarkStart w:id="1" w:name="_Toc59560354"/>
      <w:r w:rsidRPr="00763EEB">
        <w:lastRenderedPageBreak/>
        <w:t>Глава 1. Понятие и правовое регулирование обеспечения безопасности персонала исправительного учреждения</w:t>
      </w:r>
      <w:bookmarkEnd w:id="1"/>
    </w:p>
    <w:p w:rsidR="00EA48F0" w:rsidRPr="00763EEB" w:rsidRDefault="00EA48F0" w:rsidP="00EA48F0"/>
    <w:p w:rsidR="00EA48F0" w:rsidRPr="00763EEB" w:rsidRDefault="00EA48F0" w:rsidP="00EA48F0"/>
    <w:p w:rsidR="00EA48F0" w:rsidRPr="00763EEB" w:rsidRDefault="00EA48F0" w:rsidP="00EA48F0">
      <w:pPr>
        <w:pStyle w:val="2"/>
      </w:pPr>
      <w:bookmarkStart w:id="2" w:name="_Toc59560355"/>
      <w:r w:rsidRPr="00763EEB">
        <w:t>1.1. Понятие и сущность обеспечения безопасности персонала исправительного учреждения</w:t>
      </w:r>
      <w:bookmarkEnd w:id="2"/>
    </w:p>
    <w:p w:rsidR="00EA48F0" w:rsidRDefault="00EA48F0" w:rsidP="00EA48F0"/>
    <w:p w:rsidR="00FF1292" w:rsidRPr="00763EEB" w:rsidRDefault="00FF1292" w:rsidP="00EA48F0"/>
    <w:p w:rsidR="008C7D08" w:rsidRPr="00763EEB" w:rsidRDefault="008C7D08" w:rsidP="008C7D08">
      <w:r w:rsidRPr="00763EEB">
        <w:t>Персонал учреждений, исполняющих уголовные наказания, непосредственно работает с лицами, совершившими уголовные преступления, причем часть осужденных является весьма агрессивной, враждебно настроенной в целом против сотрудников правоохранительных органов и представляет собой реальную угрозу. Это обусловливает актуальность обеспечения безопасности персонала данных учреждений. Обеспечение его безопасности важно и в плане повышения эффективности уголовно-исполнительного процесса, поскольку достижение целей наказания, в частности исправления осужденных, невозможно в опасных для персонала условиях работы.</w:t>
      </w:r>
    </w:p>
    <w:p w:rsidR="008C7D08" w:rsidRPr="00763EEB" w:rsidRDefault="008C7D08" w:rsidP="008C7D08">
      <w:r w:rsidRPr="00763EEB">
        <w:t xml:space="preserve">Под </w:t>
      </w:r>
      <w:r w:rsidRPr="00763EEB">
        <w:rPr>
          <w:bCs/>
        </w:rPr>
        <w:t>безопасностью персонала</w:t>
      </w:r>
      <w:r w:rsidRPr="00763EEB">
        <w:rPr>
          <w:b/>
          <w:bCs/>
        </w:rPr>
        <w:t xml:space="preserve"> </w:t>
      </w:r>
      <w:r w:rsidRPr="00763EEB">
        <w:t>учреждений и органов УИС понимается обеспечение неприкосновенности личности работников УИС, их чести и достоинства посредством законодательного закрепления различных форм защиты. Для этого существует система правовых, организационных, тактических и иных мер обеспечения безопасности персонала, особенно работников учреждений, исполняющих наказания</w:t>
      </w:r>
      <w:r w:rsidR="00FF1292">
        <w:rPr>
          <w:rStyle w:val="ae"/>
        </w:rPr>
        <w:footnoteReference w:id="2"/>
      </w:r>
      <w:r w:rsidRPr="00763EEB">
        <w:t>.</w:t>
      </w:r>
    </w:p>
    <w:p w:rsidR="008C7D08" w:rsidRPr="00763EEB" w:rsidRDefault="008C7D08" w:rsidP="008C7D08">
      <w:r w:rsidRPr="00763EEB">
        <w:t xml:space="preserve">Безопасность персонала не исчерпывается только защитой его от преступных посягательств со стороны осужденных или иных лиц. Она включает в себя и защиту от действий опасных технических, медицинских и иных неблагоприятных факторов, которые особенно негативно влияют на </w:t>
      </w:r>
      <w:r w:rsidRPr="00763EEB">
        <w:lastRenderedPageBreak/>
        <w:t>деятельность учреждений, исполняющих наказания, и представляют угрозу безопасности их персонала.</w:t>
      </w:r>
    </w:p>
    <w:p w:rsidR="008C7D08" w:rsidRPr="00763EEB" w:rsidRDefault="008C7D08" w:rsidP="008C7D08">
      <w:r w:rsidRPr="00763EEB">
        <w:rPr>
          <w:bCs/>
        </w:rPr>
        <w:t>Угроза безопасности</w:t>
      </w:r>
      <w:r w:rsidRPr="00763EEB">
        <w:rPr>
          <w:b/>
          <w:bCs/>
        </w:rPr>
        <w:t xml:space="preserve"> </w:t>
      </w:r>
      <w:r w:rsidRPr="00763EEB">
        <w:t>– это совокупность условий и факторов, создающих опасность жизненно важным интересам личности работника УИС. В зависимости от того, является угроза потенциальной или реальной, исходит ли она от источников опасности внешнего или внутреннего происхождения, определяются содержание и направление деятельности по обеспечению безопасности персонала. Значительную угрозу его безопасности представляют осужденные к лишению свободы, совершающие противоправные действия, в отношении которых сотрудники исправительных учреждений обязаны применять установленные законом меры воздействия. Угроза безопасности работников учреждений, исполняющих наказания, может возникнуть и в результате их неправомерного поведения при осуществлении своих функциональных обязанностей или в быту.</w:t>
      </w:r>
    </w:p>
    <w:p w:rsidR="008C7D08" w:rsidRPr="00763EEB" w:rsidRDefault="008C7D08" w:rsidP="008C7D08">
      <w:r w:rsidRPr="00763EEB">
        <w:t>Угроза безопасности персонала от преступных посягательств осужденных может зарождаться в учреждениях, исполняющих наказания, но осуществляться за их пределами (при следовании на работу, с работы, по месту проживания, а также в отношении родных и близких работников учреждений). Поэтому при решении вопросов обеспечения личной безопасности персонала важно учитывать характер и вид угрозы</w:t>
      </w:r>
      <w:r w:rsidR="00FF1292">
        <w:rPr>
          <w:rStyle w:val="ae"/>
        </w:rPr>
        <w:footnoteReference w:id="3"/>
      </w:r>
      <w:r w:rsidRPr="00763EEB">
        <w:t>.</w:t>
      </w:r>
    </w:p>
    <w:p w:rsidR="008C7D08" w:rsidRPr="00763EEB" w:rsidRDefault="008C7D08" w:rsidP="008C7D08">
      <w:r w:rsidRPr="00763EEB">
        <w:t xml:space="preserve">Безопасность персонала во многом зависит от социально-экономического и политического положения в стране. Так, временное ослабление государственной власти в процессе смены общественно-политического строя, финансово-экономический кризис, социальная дифференциация и обнищание населения порождают рост преступности. В связи с этим в местах лишения свободы увеличивается количество осужденных за совершение преступлений, представляющих повышенную </w:t>
      </w:r>
      <w:r w:rsidRPr="00763EEB">
        <w:lastRenderedPageBreak/>
        <w:t>общественную опасность, в том числе преступлений против личности. Кроме того, сокращение объемов производства предприятий УИС, вызванное объективными причинами, обусловливает безработицу трудоспособных осужденных, содержащихся в исправительных учреждениях. Осужденные, не занятые общественно полезным трудом, выпадают из исправительного процесса и нередко пополняют группировки осужденных, отрицательно настроенных к персоналу. Отсутствие достаточного бюджетного финансирования УИС негативно сказывается на содержании осужденных, что влечет их законное недовольство, в первую очередь направленное против персонала. Все это относится к факторам, дестабилизирующим обстановку в учреждениях и органах УИС. Такое положение многократно усиливает угрозу безопасности их персонала.</w:t>
      </w:r>
    </w:p>
    <w:p w:rsidR="008C7D08" w:rsidRPr="00763EEB" w:rsidRDefault="008C7D08" w:rsidP="008C7D08">
      <w:r w:rsidRPr="00763EEB">
        <w:t>Регулирование вопросов обеспечения безопасности персонала относится к компетенции не только уголовно-исполнительного права. Соответствующие нормы содержатся и в иных отраслях права (административного, трудового, гражданского, уголовного и др.), которые закрепляют специфические для каждой правовой отрасли меры обеспечения личной безопасности работников УИС.</w:t>
      </w:r>
    </w:p>
    <w:p w:rsidR="00EA48F0" w:rsidRPr="00763EEB" w:rsidRDefault="00EA48F0" w:rsidP="00EA48F0"/>
    <w:p w:rsidR="00EA48F0" w:rsidRPr="00763EEB" w:rsidRDefault="00EA48F0" w:rsidP="00EA48F0">
      <w:pPr>
        <w:pStyle w:val="2"/>
      </w:pPr>
      <w:bookmarkStart w:id="3" w:name="_Toc59560356"/>
      <w:r w:rsidRPr="00763EEB">
        <w:t>1.2. Правовое регулирование обеспечения безопасности персонала исправительного учреждения</w:t>
      </w:r>
      <w:bookmarkEnd w:id="3"/>
    </w:p>
    <w:p w:rsidR="00EA48F0" w:rsidRPr="00763EEB" w:rsidRDefault="00EA48F0" w:rsidP="00EA48F0"/>
    <w:p w:rsidR="00EA48F0" w:rsidRPr="00763EEB" w:rsidRDefault="00EA48F0" w:rsidP="00EA48F0"/>
    <w:p w:rsidR="008C7D08" w:rsidRPr="00763EEB" w:rsidRDefault="008C7D08" w:rsidP="008C7D08">
      <w:r w:rsidRPr="00763EEB">
        <w:t>Правовое обеспечение безопасности персонала УИС определяется различными правовыми актами. Их можно классифицировать следующим образом:</w:t>
      </w:r>
    </w:p>
    <w:p w:rsidR="008C7D08" w:rsidRPr="00763EEB" w:rsidRDefault="008C7D08" w:rsidP="008C7D08">
      <w:r w:rsidRPr="00763EEB">
        <w:t>1. Международные правовые акты.</w:t>
      </w:r>
    </w:p>
    <w:p w:rsidR="008C7D08" w:rsidRPr="00763EEB" w:rsidRDefault="008C7D08" w:rsidP="008C7D08">
      <w:r w:rsidRPr="00763EEB">
        <w:t>2. Законодательные правовые акты Российской Федерации (Конституция РФ и федеральные законы).</w:t>
      </w:r>
    </w:p>
    <w:p w:rsidR="008C7D08" w:rsidRPr="00763EEB" w:rsidRDefault="008C7D08" w:rsidP="008C7D08">
      <w:r w:rsidRPr="00763EEB">
        <w:t>3. Подзаконные правовые акты:</w:t>
      </w:r>
    </w:p>
    <w:p w:rsidR="008C7D08" w:rsidRPr="00763EEB" w:rsidRDefault="008C7D08" w:rsidP="008C7D08">
      <w:r w:rsidRPr="00763EEB">
        <w:lastRenderedPageBreak/>
        <w:t>- правовые акты центральных органов исполнительной власти (Президента РФ и Правительства РФ);</w:t>
      </w:r>
    </w:p>
    <w:p w:rsidR="008C7D08" w:rsidRPr="00763EEB" w:rsidRDefault="008C7D08" w:rsidP="008C7D08">
      <w:r w:rsidRPr="00763EEB">
        <w:t>- правовые акты органов государственной власти и субъектов Российской Федерации;</w:t>
      </w:r>
    </w:p>
    <w:p w:rsidR="008C7D08" w:rsidRPr="00763EEB" w:rsidRDefault="008C7D08" w:rsidP="008C7D08">
      <w:r w:rsidRPr="00763EEB">
        <w:t>- ведомственные правовые акты, принимаемые Минюстом России, ФСИН России, территориальными органами УИС;</w:t>
      </w:r>
    </w:p>
    <w:p w:rsidR="008C7D08" w:rsidRPr="00763EEB" w:rsidRDefault="008C7D08" w:rsidP="008C7D08">
      <w:r w:rsidRPr="00763EEB">
        <w:t>- локальные правовые акты, издаваемые в учреждениях УИС.</w:t>
      </w:r>
    </w:p>
    <w:p w:rsidR="008C7D08" w:rsidRPr="00763EEB" w:rsidRDefault="008C7D08" w:rsidP="008C7D08">
      <w:r w:rsidRPr="00763EEB">
        <w:t>Международные акты о правах человека, обращении с осуждёнными серьезно влияют на уголовно-исполнительное законодательство. Это следует, прежде всего, из ст. 15 Конституции Российской Федерации, согласно которой общепризнанные принципы и нормы международного права и международные договоры Российской Федерации являются составной частью её правовой системы. Если международным договором установлены иные правила, чем предусмотренные законом, то применяются правила международного договора</w:t>
      </w:r>
      <w:r w:rsidR="00FF1292">
        <w:rPr>
          <w:rStyle w:val="ae"/>
        </w:rPr>
        <w:footnoteReference w:id="4"/>
      </w:r>
      <w:r w:rsidRPr="00763EEB">
        <w:t>.</w:t>
      </w:r>
    </w:p>
    <w:p w:rsidR="008C7D08" w:rsidRPr="00763EEB" w:rsidRDefault="008C7D08" w:rsidP="008C7D08">
      <w:r w:rsidRPr="00763EEB">
        <w:t>В числе таких документов, имеющих отношение к правам персонала УИС, его безопасности, можно назвать:</w:t>
      </w:r>
    </w:p>
    <w:p w:rsidR="008C7D08" w:rsidRPr="00763EEB" w:rsidRDefault="008C7D08" w:rsidP="008C7D08">
      <w:r w:rsidRPr="00763EEB">
        <w:t xml:space="preserve">1. Всеобщую декларацию прав человека2, где в ст. 3 провозглашено, что каждый человек имеет право на жизнь, свободу и личную неприкосновенность; ст. 8 - каждый человек имеет право на восстановление в правах компетентными национальными судами в случае нарушения его основных прав, предоставленных ему Конституцией или законом; ст. 23 - каждый человек имеет право на справедливые и благоприятные условия труда; ст. 25 - каждый человек имеет право на такой жизненный уровень, который необходим для поддержания здоровья и благосостояния его самого и его семьи, право на обеспечение на случай болезни, инвалидности, наступления старости или иного случая утраты средств к существованию по </w:t>
      </w:r>
      <w:r w:rsidRPr="00763EEB">
        <w:lastRenderedPageBreak/>
        <w:t>не зависящим от него обстоятельствам; ст. 29 - при осуществлении своих прав и свобод каждый человек должен подвергаться только таким ограничениям, какие установлены законом с целью обеспечения должного признания и уважения прав и свобод других и удовлетворения справедливых требований морали, общественного порядка и общего благосостояния в демократическом обществе.</w:t>
      </w:r>
    </w:p>
    <w:p w:rsidR="008C7D08" w:rsidRPr="00763EEB" w:rsidRDefault="008C7D08" w:rsidP="008C7D08">
      <w:r w:rsidRPr="00763EEB">
        <w:t>2. Минимальные стандартные правила обращения с заключёнными, принятые на I Конгрессе ООН по предупреждению Преступности и обращению с правонарушителями в 1955 г.3, в которых ряд правил (стандартов) обращены к персоналу. Так, и п. 46 заключена обязанность администрации тюремного учреждения заботиться о тщательном отборе персонала, ибо от добросовестности, гуманности, компетентности и личных качеств сотрудников зависит работа заведения. У сотрудников и общественности в целом должно формироваться убеждение в том, что их работа имеет большое значение в обществе. В связи с этим сотрудники должны обладать статусом государственных служащих с привлекательной заработной платой, а принимая во внимание исключительно трудные условия данной работы, им следует обеспечивать соответствующие льготы и условия труда.</w:t>
      </w:r>
    </w:p>
    <w:p w:rsidR="008C7D08" w:rsidRPr="00763EEB" w:rsidRDefault="008D1106" w:rsidP="008C7D08">
      <w:r w:rsidRPr="00763EEB">
        <w:t xml:space="preserve">3. </w:t>
      </w:r>
      <w:r w:rsidR="008C7D08" w:rsidRPr="00763EEB">
        <w:t xml:space="preserve">Европейские пенитенциарные правила, принятые Комитетом министров Совета Европы 12 февраля 1987 г., воспроизводят основные положения Минимальных стандартных правил с целью установить минимальные требования в отношении наиболее важных аспектов управления пенитенциарными учреждениями для обеспечения гуманных условий содержания заключённых, побуждения персонала к деятельности, основанной на эффективных принципах достижения конечной цели и обеспечения справедливости. </w:t>
      </w:r>
    </w:p>
    <w:p w:rsidR="008C7D08" w:rsidRPr="00763EEB" w:rsidRDefault="008C7D08" w:rsidP="008C7D08">
      <w:r w:rsidRPr="00763EEB">
        <w:t xml:space="preserve">Среди законодательных правовых актов России, составляющих правовую основу обеспечения безопасности персонала УИС, следует выделить Конституцию Российской Федерации - основной Закон </w:t>
      </w:r>
      <w:r w:rsidRPr="00763EEB">
        <w:lastRenderedPageBreak/>
        <w:t>государства, где в гл. 2 закреплены права и свободы человека, в том числе на безопасность в различных областях жизнедеятельности. В ст. 4 Основного Закона определено, что Конституция Российской Федерации и федеральные законы имеют верховенство на всей территории государства, а в ст. 15 закреплено, что Конституция РФ имеет высшую юридическую силу, прямое действие и применяется на всей территории страны. Законы и иные правовые акты не должны ей противоречить.</w:t>
      </w:r>
    </w:p>
    <w:p w:rsidR="008C7D08" w:rsidRPr="00763EEB" w:rsidRDefault="008C7D08" w:rsidP="008C7D08">
      <w:r w:rsidRPr="00763EEB">
        <w:t>Обеспечение безопасности персонала УИС регулируют различные федеральные законы, затрагивающие в той или иной степени этот вопрос</w:t>
      </w:r>
      <w:r w:rsidR="00FF1292">
        <w:rPr>
          <w:rStyle w:val="ae"/>
        </w:rPr>
        <w:footnoteReference w:id="5"/>
      </w:r>
      <w:r w:rsidRPr="00763EEB">
        <w:t>. Рассмотрим их в рамках исследуемой темы.</w:t>
      </w:r>
    </w:p>
    <w:p w:rsidR="008C7D08" w:rsidRPr="00763EEB" w:rsidRDefault="008C7D08" w:rsidP="008D1106">
      <w:r w:rsidRPr="00763EEB">
        <w:t>Закон РФ «Об учреждениях и органах, исполняющих уголовные на</w:t>
      </w:r>
      <w:r w:rsidR="00FF1292">
        <w:t>казания в виде лишения свободы»</w:t>
      </w:r>
      <w:r w:rsidRPr="00763EEB">
        <w:t xml:space="preserve"> определяет основы деятельности учреждений и органов УИС.</w:t>
      </w:r>
    </w:p>
    <w:p w:rsidR="008C7D08" w:rsidRPr="00763EEB" w:rsidRDefault="008C7D08" w:rsidP="008C7D08">
      <w:r w:rsidRPr="00763EEB">
        <w:t>В уголовно-исполнительном законодательстве центральное место занимает Уголовно-исполнитель</w:t>
      </w:r>
      <w:r w:rsidR="008D1106" w:rsidRPr="00763EEB">
        <w:t>ный кодекс Российской Федерации</w:t>
      </w:r>
      <w:r w:rsidRPr="00763EEB">
        <w:t>, введённый в действие с 1 июля 1997 г. и воплотивший в своих нормах требования международно-правовых актов о правах человека.</w:t>
      </w:r>
    </w:p>
    <w:p w:rsidR="008C7D08" w:rsidRPr="00763EEB" w:rsidRDefault="008C7D08" w:rsidP="008C7D08">
      <w:r w:rsidRPr="00763EEB">
        <w:t>В создании безопасных условий профессиональной деятельности персонала УИС играют роль и другие положения УИК РФ, в том числе содержащиеся в главе 16 и определяющие условия исполнения наказания в исправительных учреждениях.</w:t>
      </w:r>
    </w:p>
    <w:p w:rsidR="008C7D08" w:rsidRPr="00763EEB" w:rsidRDefault="008C7D08" w:rsidP="008C7D08">
      <w:r w:rsidRPr="00763EEB">
        <w:t xml:space="preserve">В состав уголовно-исполнительной системы, наряду с учреждениями, исполняющими наказания, на основании ст. 5 Закона РФ «Об учреждениях и органах, исполняющих уголовные наказания в виде лишения свободы» и Постановления Правительства Российской Федерации от 30 октября 1998 г.1 входят следственные изоляторы, предназначенные для содержания подозреваемых и обвиняемых в совершении преступлений, в отношении </w:t>
      </w:r>
      <w:r w:rsidRPr="00763EEB">
        <w:lastRenderedPageBreak/>
        <w:t>которых в качестве меры пресечения применено заключение под стражу, а также для исполнения уголовного наказания в виде лишения свободы в отношении осуждённых, оставленных для выполнения работ по хозяйственному обслуживанию.</w:t>
      </w:r>
    </w:p>
    <w:p w:rsidR="008C7D08" w:rsidRPr="00763EEB" w:rsidRDefault="008C7D08" w:rsidP="008D1106">
      <w:r w:rsidRPr="00763EEB">
        <w:t xml:space="preserve">Основным законодательным актом, регламентирующим деятельность этих учреждений УИС, является Федеральный закон «О содержании под стражей обвиняемых и подозреваемых в совершении преступлений». </w:t>
      </w:r>
    </w:p>
    <w:p w:rsidR="008C7D08" w:rsidRPr="00763EEB" w:rsidRDefault="008C7D08" w:rsidP="008C7D08">
      <w:r w:rsidRPr="00763EEB">
        <w:t>Помимо рассмотренных законодательных актов, безопасность персонала УИС обеспечивается также уголовно-правовыми нормами, содержащимися в Уголовном кодексе Российской Федерации, которые предусматривают или усиливают уголовную ответственность за посягательство на жизнь, здоровье и неприкосновенность сотрудников. В. И. Селиверстов их классифицирует на три группы</w:t>
      </w:r>
      <w:r w:rsidR="00FF1292">
        <w:rPr>
          <w:rStyle w:val="ae"/>
        </w:rPr>
        <w:footnoteReference w:id="6"/>
      </w:r>
      <w:r w:rsidRPr="00763EEB">
        <w:t>:</w:t>
      </w:r>
    </w:p>
    <w:p w:rsidR="008C7D08" w:rsidRPr="00763EEB" w:rsidRDefault="008C7D08" w:rsidP="008C7D08">
      <w:r w:rsidRPr="00763EEB">
        <w:t>1) нормы, предусматривающие ответственность за насильственные действия в отношении представителей власти, так как часть персонала учреждений и органов, исполняющих наказания, являются таковыми (ст. 318 УК РФ - применение насилия в отношении представителей власти; ст. 319 УК РФ -оскорбление представителя власти);</w:t>
      </w:r>
    </w:p>
    <w:p w:rsidR="008C7D08" w:rsidRPr="00763EEB" w:rsidRDefault="008C7D08" w:rsidP="008C7D08">
      <w:r w:rsidRPr="00763EEB">
        <w:t>2) нормы, предусматривающие ответственность за преступления против жизни, здоровья, свободы, чести и достоинства личности (гл. 16, 17 УК РФ);</w:t>
      </w:r>
    </w:p>
    <w:p w:rsidR="008C7D08" w:rsidRPr="00763EEB" w:rsidRDefault="008C7D08" w:rsidP="008C7D08">
      <w:r w:rsidRPr="00763EEB">
        <w:t xml:space="preserve">3) нормы уголовного законодательства, предусматривающие уголовную ответственность за действия, специально направленные на причинение вреда жизни и здоровью представителей персонала (ч. 2 ст. 313 УК РФ - побег из места лишения свободы, из-под ареста или из-под стражи с применением насилия, опасного для жизни и здоровья, либо с угрозой применения такого насилия; ст. 321 УК РФ - дезорганизация деятельности учреждений, обеспечивающих изоляцию от общества, связанная с угрозой </w:t>
      </w:r>
      <w:r w:rsidRPr="00763EEB">
        <w:lastRenderedPageBreak/>
        <w:t>или применением насилия в отношении сотрудников мест лишения свободы)4.</w:t>
      </w:r>
    </w:p>
    <w:p w:rsidR="008C7D08" w:rsidRPr="00763EEB" w:rsidRDefault="008C7D08" w:rsidP="008C7D08">
      <w:r w:rsidRPr="00763EEB">
        <w:t>Безопасность персонала УИС обеспечивается также административно-правовыми нормами. В Кодексе Российской Федерации об административных правонарушениях предусматривается административная ответственность за правонарушения, посягающие на безопасность, в том числе л</w:t>
      </w:r>
      <w:r w:rsidR="008D1106" w:rsidRPr="00763EEB">
        <w:t>иц, относящихся к персоналу УИС.</w:t>
      </w:r>
    </w:p>
    <w:p w:rsidR="008C7D08" w:rsidRPr="00763EEB" w:rsidRDefault="008C7D08" w:rsidP="008C7D08">
      <w:r w:rsidRPr="00763EEB">
        <w:t>Подзаконные правовые акты, регламентирующие вопросы безопасности персонала УИС, целесообразно классифицировать по их юридической силе, что соответствует уровням управления в данной сфере</w:t>
      </w:r>
      <w:r w:rsidR="00FF1292">
        <w:rPr>
          <w:rStyle w:val="ae"/>
        </w:rPr>
        <w:footnoteReference w:id="7"/>
      </w:r>
      <w:r w:rsidRPr="00763EEB">
        <w:t>.</w:t>
      </w:r>
    </w:p>
    <w:p w:rsidR="008C7D08" w:rsidRPr="00763EEB" w:rsidRDefault="008C7D08" w:rsidP="008C7D08">
      <w:r w:rsidRPr="00763EEB">
        <w:t>К правовым актам центральных органов исполнительной власти относятся:</w:t>
      </w:r>
    </w:p>
    <w:p w:rsidR="008C7D08" w:rsidRPr="00763EEB" w:rsidRDefault="008C7D08" w:rsidP="008C7D08">
      <w:r w:rsidRPr="00763EEB">
        <w:t>- акты, принимаемые главой государства - Президентом РФ. К числу таких актов можно отнести указы Президента Российской Федерации: от 13 октября 2004 г. № 1313, утвердивший Положение о Министерстве юстиции Российской Федерации3; от 13 октября 2004 г. № 1314, утвердивший Положение о Федеральной службе исполнения наказаний4 и др.;</w:t>
      </w:r>
    </w:p>
    <w:p w:rsidR="008C7D08" w:rsidRPr="00763EEB" w:rsidRDefault="008C7D08" w:rsidP="008C7D08">
      <w:r w:rsidRPr="00763EEB">
        <w:t>- акты, принимаемые Правительством, а также Министерством юстиции России. В УИК РФ содержатся отсылочные нормы, согласно которым данные органы утверждают Правила внутреннего распорядка (ст. 82); перечень технических средств надзора и контроля и порядка их использования (ст. 83);</w:t>
      </w:r>
    </w:p>
    <w:p w:rsidR="008C7D08" w:rsidRPr="00763EEB" w:rsidRDefault="008C7D08" w:rsidP="008C7D08">
      <w:r w:rsidRPr="00763EEB">
        <w:t>- акты, принимаемые федеральным органом уголовно-исполнительной системы, который в соответствии со ст. 33 Закона РФ «Об учреждениях и органах, исполняющих уголовные наказания в виде лишения свободы»5 обязан обеспечить сотрудников УИС оружием и специальными средствами индивидуальной защиты по нормам, установле</w:t>
      </w:r>
      <w:r w:rsidR="008D1106" w:rsidRPr="00763EEB">
        <w:t>нным Правительством России.</w:t>
      </w:r>
    </w:p>
    <w:p w:rsidR="00EA48F0" w:rsidRPr="00763EEB" w:rsidRDefault="00EA48F0">
      <w:pPr>
        <w:spacing w:after="200" w:line="276" w:lineRule="auto"/>
        <w:ind w:firstLine="0"/>
        <w:jc w:val="left"/>
      </w:pPr>
      <w:r w:rsidRPr="00763EEB">
        <w:br w:type="page"/>
      </w:r>
    </w:p>
    <w:p w:rsidR="00EA48F0" w:rsidRPr="00763EEB" w:rsidRDefault="00EA48F0" w:rsidP="00EA48F0">
      <w:pPr>
        <w:pStyle w:val="1"/>
      </w:pPr>
      <w:bookmarkStart w:id="4" w:name="_Toc59560357"/>
      <w:r w:rsidRPr="00763EEB">
        <w:lastRenderedPageBreak/>
        <w:t>Глава 2. Обеспечение личной безопасности персонала исправительного учреждения</w:t>
      </w:r>
      <w:bookmarkEnd w:id="4"/>
    </w:p>
    <w:p w:rsidR="00EA48F0" w:rsidRPr="00763EEB" w:rsidRDefault="00EA48F0" w:rsidP="00EA48F0"/>
    <w:p w:rsidR="00EA48F0" w:rsidRPr="00763EEB" w:rsidRDefault="00EA48F0" w:rsidP="00EA48F0"/>
    <w:p w:rsidR="00EA48F0" w:rsidRPr="00763EEB" w:rsidRDefault="00EA48F0" w:rsidP="00EA48F0">
      <w:pPr>
        <w:pStyle w:val="2"/>
      </w:pPr>
      <w:bookmarkStart w:id="5" w:name="_Toc59560358"/>
      <w:r w:rsidRPr="00763EEB">
        <w:t>2.1. Меры по обеспечению безопасности персонала в исправительном учреждении</w:t>
      </w:r>
      <w:bookmarkEnd w:id="5"/>
    </w:p>
    <w:p w:rsidR="00EA48F0" w:rsidRPr="00763EEB" w:rsidRDefault="00EA48F0" w:rsidP="00EA48F0"/>
    <w:p w:rsidR="00EA48F0" w:rsidRPr="00763EEB" w:rsidRDefault="00EA48F0" w:rsidP="00EA48F0"/>
    <w:p w:rsidR="008D1106" w:rsidRPr="00763EEB" w:rsidRDefault="008D1106" w:rsidP="008D1106">
      <w:r w:rsidRPr="00763EEB">
        <w:t>Прежде всего следует н</w:t>
      </w:r>
      <w:r w:rsidR="00763EEB" w:rsidRPr="00763EEB">
        <w:t xml:space="preserve">азвать </w:t>
      </w:r>
      <w:r w:rsidRPr="00763EEB">
        <w:rPr>
          <w:bCs/>
        </w:rPr>
        <w:t>меры уголовно-правового характера,</w:t>
      </w:r>
      <w:r w:rsidR="00763EEB" w:rsidRPr="00763EEB">
        <w:rPr>
          <w:b/>
          <w:bCs/>
        </w:rPr>
        <w:t xml:space="preserve"> </w:t>
      </w:r>
      <w:r w:rsidRPr="00763EEB">
        <w:t>устанавливающие уголовную ответственность за посягательство на жизнь, здоровье и неприкосновенность личности сотрудников, рабочих и служащих учреждений и органов, исполняющих наказания</w:t>
      </w:r>
      <w:r w:rsidR="00FF1292">
        <w:rPr>
          <w:rStyle w:val="ae"/>
        </w:rPr>
        <w:footnoteReference w:id="8"/>
      </w:r>
      <w:r w:rsidRPr="00763EEB">
        <w:t>. Эти нормы можно сгруппировать следующим образом:</w:t>
      </w:r>
    </w:p>
    <w:p w:rsidR="008D1106" w:rsidRPr="00763EEB" w:rsidRDefault="008D1106" w:rsidP="008D1106">
      <w:pPr>
        <w:numPr>
          <w:ilvl w:val="0"/>
          <w:numId w:val="25"/>
        </w:numPr>
      </w:pPr>
      <w:r w:rsidRPr="00763EEB">
        <w:t>• нормы, устанавливающие уголовную ответственность за действия, специально направленные на причинение вреда представителям персонала (ч. 3 ст. 313 УК РФ – побег из места лишения свободы, из-под ареста или из-под стражи с применением насилия, опасного для жизни или здоровья, либо с угрозой применения такого насилия; ст. 319 УК РФ – публичное оскорбление представителя власти при исполнении им своих должностных обязанностей; ст. 320 УК РФ – разглашение сведений о мерах безопасности, применяемых в отношении должностного лица правоохранительного или контролирующего органа, а также его близких, если это деяние совершено в целях воспрепятствования его служебной деятельности; ч. 2, 3 ст. 321 УК РФ – применение насилия (угроза применения насилия) в отношении сотрудника места лишения свободы или места содержания под стражей в связи с осуществлением им служебной деятельности либо его близких);</w:t>
      </w:r>
    </w:p>
    <w:p w:rsidR="008D1106" w:rsidRPr="00763EEB" w:rsidRDefault="008D1106" w:rsidP="008D1106">
      <w:pPr>
        <w:numPr>
          <w:ilvl w:val="0"/>
          <w:numId w:val="25"/>
        </w:numPr>
      </w:pPr>
      <w:r w:rsidRPr="00763EEB">
        <w:lastRenderedPageBreak/>
        <w:t>• нормы, предусматривающие ответственность за преступления против жизни, здоровья и достоинства личности (ст. 105, 107-119, 126, 131 УК РФ и др.);</w:t>
      </w:r>
    </w:p>
    <w:p w:rsidR="008D1106" w:rsidRPr="00763EEB" w:rsidRDefault="008D1106" w:rsidP="008D1106">
      <w:pPr>
        <w:numPr>
          <w:ilvl w:val="0"/>
          <w:numId w:val="25"/>
        </w:numPr>
      </w:pPr>
      <w:r w:rsidRPr="00763EEB">
        <w:t>• нормы, предусматривающие ответственность за совершение насильственных действий в отношении должностных лиц правоохранительных или контролирующих органов, относящихся к персоналу учреждений и органов УИС (ст. 318 УК РФ – применение насилия либо угроза его применения в отношении представителя власти или его близких в связи с исполнением им своих должностных обязанностей).</w:t>
      </w:r>
    </w:p>
    <w:p w:rsidR="008D1106" w:rsidRPr="00763EEB" w:rsidRDefault="008D1106" w:rsidP="008D1106">
      <w:r w:rsidRPr="00763EEB">
        <w:t>В число основных </w:t>
      </w:r>
      <w:r w:rsidRPr="00763EEB">
        <w:rPr>
          <w:iCs/>
        </w:rPr>
        <w:t>средств обеспечения безопасности</w:t>
      </w:r>
      <w:r w:rsidRPr="00763EEB">
        <w:t> персонала входят меры уголовно-исполнительного характера, которые с учетом их правовой природы также можно подразделить на ряд групп.</w:t>
      </w:r>
    </w:p>
    <w:p w:rsidR="008D1106" w:rsidRPr="00763EEB" w:rsidRDefault="008D1106" w:rsidP="008D1106">
      <w:r w:rsidRPr="00763EEB">
        <w:t>К </w:t>
      </w:r>
      <w:r w:rsidRPr="00763EEB">
        <w:rPr>
          <w:iCs/>
        </w:rPr>
        <w:t>первой группе</w:t>
      </w:r>
      <w:r w:rsidRPr="00763EEB">
        <w:t> относятся меры, направленные на поддержание в учреждениях, исполняющих наказания, установленного режима, а также меры убеждения, реализуемые в ходе воспитательной работы с осужденными с целью разъяснения им необходимости соблюдения порядка отбывания наказания, правил взаимоотношений с персоналом, ответственности за преступные посягательства на жизнь, здоровье и достоинство его представителей. Названные меры не направлены непосредственно на обеспечение безопасности персонала, но они призваны укреплять правопорядок в учреждении и дисциплину среди осужденных, что положительно влияет на состояние безопасности учреждений, исполняющих наказания, в том числе безопасности персонала.</w:t>
      </w:r>
    </w:p>
    <w:p w:rsidR="008D1106" w:rsidRPr="00763EEB" w:rsidRDefault="008D1106" w:rsidP="008D1106">
      <w:r w:rsidRPr="00763EEB">
        <w:t>Правильно организованный надзор за осужденными, представляющий собой систему наблюдения и контроля за их поведением, позволяет своевременно предупреждать поступки осужденных, которые могут угрожать личной безопасности представителей персонала</w:t>
      </w:r>
      <w:r w:rsidR="00FF1292">
        <w:rPr>
          <w:rStyle w:val="ae"/>
        </w:rPr>
        <w:footnoteReference w:id="9"/>
      </w:r>
      <w:r w:rsidRPr="00763EEB">
        <w:t>.</w:t>
      </w:r>
    </w:p>
    <w:p w:rsidR="008D1106" w:rsidRPr="00763EEB" w:rsidRDefault="008D1106" w:rsidP="008D1106">
      <w:r w:rsidRPr="00763EEB">
        <w:rPr>
          <w:iCs/>
        </w:rPr>
        <w:lastRenderedPageBreak/>
        <w:t>Вторую группу</w:t>
      </w:r>
      <w:r w:rsidR="00763EEB" w:rsidRPr="00763EEB">
        <w:t xml:space="preserve"> </w:t>
      </w:r>
      <w:r w:rsidR="00763EEB">
        <w:t>с</w:t>
      </w:r>
      <w:r w:rsidRPr="00763EEB">
        <w:t>редств обеспечения безопасности персонала составляют меры дисциплинарной ответственности осужденных и влияющий на их эффективность порядок применения. Как показывает практика, непривлечение осужденных к дисциплинарной ответственности за допущенные проступки либо несправедливость наложенного взыскания нередко провоцируют осужденных на совершение новых правонарушений, вызывают агрессию по отношению к конкретным сотрудникам учреждений и органов, исполняющих наказания.</w:t>
      </w:r>
    </w:p>
    <w:p w:rsidR="008D1106" w:rsidRPr="00763EEB" w:rsidRDefault="00763EEB" w:rsidP="008D1106">
      <w:r>
        <w:t xml:space="preserve">В </w:t>
      </w:r>
      <w:r w:rsidR="008D1106" w:rsidRPr="00763EEB">
        <w:rPr>
          <w:iCs/>
        </w:rPr>
        <w:t>третью группу</w:t>
      </w:r>
      <w:r>
        <w:t xml:space="preserve"> </w:t>
      </w:r>
      <w:r w:rsidR="008D1106" w:rsidRPr="00763EEB">
        <w:t>рассматриваемых средств входят меры безопасности (физическая сила, специальные средства и оружие, основание и порядок применения которых регламентируются ст. 86 УИК РФ и гл. V Закона РФ "Об учреждениях и органах, исполняющих уголовные наказания в виде лишения свободы") и иные меры пресечения противоправных действий (например, водворение осужденного в штрафной изолятор до прихода начальника исправительного учреждения, но не более чем на 24 часа, в соответствии с гл. XXIII Правил внутреннего распорядка исправительных учреждений).</w:t>
      </w:r>
    </w:p>
    <w:p w:rsidR="008D1106" w:rsidRPr="00763EEB" w:rsidRDefault="008D1106" w:rsidP="008D1106">
      <w:r w:rsidRPr="00763EEB">
        <w:t>Важным средством обеспечения безопасности персонала является профилактическая деятельность оперативных аппаратов, отделов безопасности и других подразделений исправительных учреждений, органов внутренних дел по предупреждению преступлений в отношении персонала, которые могут быть совершены как осужденными, так и иными лицами по поручению (просьбе) осужденных. Профилактика правонарушений в отношении персонала включает в себя меры общей и индивидуальной профилактики и осуществляется на основании Федерального закона "Об оперативно-розыскной деятельности", ст. 84 УИК РФ, а также ведомственных нормативных актов Минюста России</w:t>
      </w:r>
      <w:r w:rsidR="00FF1292">
        <w:rPr>
          <w:rStyle w:val="ae"/>
        </w:rPr>
        <w:footnoteReference w:id="10"/>
      </w:r>
      <w:r w:rsidRPr="00763EEB">
        <w:t>.</w:t>
      </w:r>
    </w:p>
    <w:p w:rsidR="008D1106" w:rsidRPr="00763EEB" w:rsidRDefault="008D1106" w:rsidP="008D1106">
      <w:r w:rsidRPr="00763EEB">
        <w:lastRenderedPageBreak/>
        <w:t>Существенное значение для обеспечения безопасности персонала имеют меры экономического характера, направленные на улучшение его материального положения, оснащение современными средствами индивидуальной защиты и обороны, связи, вооружением, а также организационные, технические и иные меры, повышающие эффективность системы обеспечения личной безопасности работников учреждений, исполняющих наказания.</w:t>
      </w:r>
    </w:p>
    <w:p w:rsidR="00BF2A6D" w:rsidRPr="00763EEB" w:rsidRDefault="00BF2A6D" w:rsidP="00BF2A6D">
      <w:pPr>
        <w:rPr>
          <w:lang w:val="uk-UA"/>
        </w:rPr>
      </w:pPr>
      <w:r w:rsidRPr="00763EEB">
        <w:t>Группа других ученых делит меры по иному.</w:t>
      </w:r>
      <w:r w:rsidRPr="00763EEB">
        <w:rPr>
          <w:lang w:val="uk-UA"/>
        </w:rPr>
        <w:t>В число основных средств обеспечения безопасности персонала входят меры уголовно-исполнительного характера:</w:t>
      </w:r>
    </w:p>
    <w:p w:rsidR="00BF2A6D" w:rsidRPr="00763EEB" w:rsidRDefault="00BF2A6D" w:rsidP="00BF2A6D">
      <w:r w:rsidRPr="00763EEB">
        <w:t> меры принуждения, направленные на поддержание в учреждениях, исполняющих наказания, установленного режима;</w:t>
      </w:r>
    </w:p>
    <w:p w:rsidR="00BF2A6D" w:rsidRPr="00763EEB" w:rsidRDefault="00BF2A6D" w:rsidP="00BF2A6D">
      <w:r w:rsidRPr="00763EEB">
        <w:t>меры убеждения, реализуемые в ходе воспитательной работы с осужденными с целью разъяснения им необходимости соблюдения порядка отбывания наказания, правил взаимоотношения с персоналом, ответственности за преступные посягательства на жизнь, здоровье и достоинство его представителей;</w:t>
      </w:r>
    </w:p>
    <w:p w:rsidR="00BF2A6D" w:rsidRPr="00763EEB" w:rsidRDefault="00BF2A6D" w:rsidP="00BF2A6D">
      <w:r w:rsidRPr="00763EEB">
        <w:t>меры дисциплинарной ответственности осужденных и порядок их применения;</w:t>
      </w:r>
    </w:p>
    <w:p w:rsidR="00BF2A6D" w:rsidRPr="00763EEB" w:rsidRDefault="00BF2A6D" w:rsidP="00BF2A6D">
      <w:r w:rsidRPr="00763EEB">
        <w:t> меры пресечения противоправных действий (например, водворение осужденного в ШИЗО до прихода начальника исправительного учреждения, но не более чем на 24 часа в соответствии с Правилами внутреннего распорядка исправительных учреждений).</w:t>
      </w:r>
    </w:p>
    <w:p w:rsidR="008D1106" w:rsidRPr="00763EEB" w:rsidRDefault="008D1106" w:rsidP="00EA48F0"/>
    <w:p w:rsidR="00EA48F0" w:rsidRPr="00763EEB" w:rsidRDefault="00EA48F0" w:rsidP="00EA48F0">
      <w:pPr>
        <w:pStyle w:val="2"/>
      </w:pPr>
      <w:bookmarkStart w:id="6" w:name="_Toc59560359"/>
      <w:r w:rsidRPr="00763EEB">
        <w:t>2.2. Личная безопасность как вид безопасности персонала исправительного учреждения</w:t>
      </w:r>
      <w:bookmarkEnd w:id="6"/>
    </w:p>
    <w:p w:rsidR="00EA48F0" w:rsidRPr="00763EEB" w:rsidRDefault="00EA48F0" w:rsidP="00EA48F0"/>
    <w:p w:rsidR="00EA48F0" w:rsidRPr="00763EEB" w:rsidRDefault="00EA48F0" w:rsidP="00EA48F0"/>
    <w:p w:rsidR="00052971" w:rsidRPr="00763EEB" w:rsidRDefault="00052971" w:rsidP="00EA48F0">
      <w:r w:rsidRPr="00763EEB">
        <w:t xml:space="preserve">Обеспечение личной безопасности сотрудников уголовно-исполнительной системы в процессе их профессиональной деятельности всегда находилось в центре внимания государственных и общественных </w:t>
      </w:r>
      <w:r w:rsidRPr="00763EEB">
        <w:lastRenderedPageBreak/>
        <w:t>институтов. В данном параграфе представляет интерес именно проблематика обеспечения личной безопасности сотрудников УИС, где при исполнении ими служебных обязанностей само обеспечение должно носить комплексный характер и складываться из таких элементов, как анализ правовой регламентации личной безопасности сотрудников, их образовательная и профессиональная (воспитательная) подготовка, так и профилактическая работа с осужденными</w:t>
      </w:r>
      <w:r w:rsidR="00715945">
        <w:rPr>
          <w:rStyle w:val="ae"/>
        </w:rPr>
        <w:footnoteReference w:id="11"/>
      </w:r>
      <w:r w:rsidRPr="00763EEB">
        <w:t xml:space="preserve">. </w:t>
      </w:r>
    </w:p>
    <w:p w:rsidR="00052971" w:rsidRPr="00763EEB" w:rsidRDefault="00052971" w:rsidP="00EA48F0">
      <w:r w:rsidRPr="00763EEB">
        <w:t xml:space="preserve">Понятие «безопасность» имеет глубокие исторические корни, появилось одновременно с человеком как основная характеристика жизнеобеспечения сначала в физиологическом, а затем и в социальном аспекте. С развитием общественных отношений категория «безопасность» претерпевала изменении. </w:t>
      </w:r>
    </w:p>
    <w:p w:rsidR="00052971" w:rsidRPr="00763EEB" w:rsidRDefault="00052971" w:rsidP="00EA48F0">
      <w:r w:rsidRPr="00763EEB">
        <w:t xml:space="preserve">В России вопросы изучения безопасности начали развиваться лишь во второй половине XIX в. С 1990 г. в нашей стране были сделаны первые попытки разработать концепцию безопасности России с учетом новой геополитической ситуации. </w:t>
      </w:r>
    </w:p>
    <w:p w:rsidR="00052971" w:rsidRPr="00763EEB" w:rsidRDefault="00052971" w:rsidP="00EA48F0">
      <w:r w:rsidRPr="00763EEB">
        <w:t xml:space="preserve">В широком понимании безопасность — это «состояние защищенности жизненно важных интересов личности, общества, государства от внутренних и внешних угроз», важное условие существования, развития, а порой и выживания человека, общества и государства. Потребность в безопасности – одна из базовых потребностей человека. </w:t>
      </w:r>
    </w:p>
    <w:p w:rsidR="00052971" w:rsidRPr="00763EEB" w:rsidRDefault="00052971" w:rsidP="00EA48F0">
      <w:r w:rsidRPr="00763EEB">
        <w:t xml:space="preserve">В УИС угрозу персоналу в основном создают лица, отбывающие наказание. Так, в рамках различных исследований было выявлено, что не менее 55 % посягательств на сотрудников исправительных учреждений возникает в результате конфликтных ситуаций с участием осужденных. </w:t>
      </w:r>
    </w:p>
    <w:p w:rsidR="00052971" w:rsidRPr="00763EEB" w:rsidRDefault="00052971" w:rsidP="00EA48F0">
      <w:r w:rsidRPr="00763EEB">
        <w:t xml:space="preserve">Сотрудники уголовно-исполнительной системы, находясь в постоянном взаимодействии с осужденными, подвергаются риску как психологическому (психологические травмы, психологическая </w:t>
      </w:r>
      <w:r w:rsidRPr="00763EEB">
        <w:lastRenderedPageBreak/>
        <w:t xml:space="preserve">дестабилизация личности под влиянием стрессов и эмоционально-психологических перегрузок, нравственно-психологическая деформация и т.д.), так и физическому (опасность для жизни и здоровья сотрудника). </w:t>
      </w:r>
    </w:p>
    <w:p w:rsidR="00052971" w:rsidRPr="00763EEB" w:rsidRDefault="00052971" w:rsidP="00EA48F0">
      <w:r w:rsidRPr="00763EEB">
        <w:t xml:space="preserve">На фоне повышенной агрессивности осужденных активизируется профилактическая работа по предотвращению их противоправных действий в отношении сотрудников. </w:t>
      </w:r>
    </w:p>
    <w:p w:rsidR="00052971" w:rsidRPr="00763EEB" w:rsidRDefault="00052971" w:rsidP="00EA48F0">
      <w:r w:rsidRPr="00763EEB">
        <w:t xml:space="preserve">В исправительном учреждении непосредственно вопросом обеспечения личной безопасности сотрудников учреждений занимается оперативно-розыскной отдел и отдел безопасности. Так, по официальным данным на 31 декабря 2019 г. из обзора «О недостатках в организации режима и обеспечения надзора за осужденными в исправительных учреждениях за 2019 г.», большая часть насильственных действий среди осужденных была совершена в отношении сотрудников отделов безопасности – 161 случай (82,9 % от общего количества нападений), на сотрудников отдела воспитательной работы с осужденными – 14 (7,2 %), на сотрудников оперативного отдела – 14 (7,2 %), сотрудников других служб – 5 случаев (2,5 %). </w:t>
      </w:r>
    </w:p>
    <w:p w:rsidR="00052971" w:rsidRPr="00763EEB" w:rsidRDefault="00052971" w:rsidP="00EA48F0">
      <w:r w:rsidRPr="00763EEB">
        <w:t xml:space="preserve">Представленные данные свидетельствуют о том, что наиболее «незащищенными» оказываются сотрудники отдела по воспитательной работе и отдел безопасности. Очень часто осужденные оказывают сопротивление персоналу учреждения, злостно не повинуясь законным требованиям администрации, проявляя буйство, нападая на граждан и т.д. </w:t>
      </w:r>
    </w:p>
    <w:p w:rsidR="00052971" w:rsidRPr="00763EEB" w:rsidRDefault="00052971" w:rsidP="00EA48F0">
      <w:r w:rsidRPr="00763EEB">
        <w:t>Для предотвращения и пресечения указанных действий сотрудники применяют физическую силу, специальные средства и оружие, поскольку иными способами порой не представляется возможным утихомирить правонарушителей</w:t>
      </w:r>
      <w:r w:rsidR="00715945">
        <w:rPr>
          <w:rStyle w:val="ae"/>
        </w:rPr>
        <w:footnoteReference w:id="12"/>
      </w:r>
      <w:r w:rsidRPr="00763EEB">
        <w:t xml:space="preserve">. Увеличение случаев применения физической силы и специальных средств к осужденным за 2019 г. связано с ухудшением криминогенной характеристики осужденных, образованием группировок </w:t>
      </w:r>
      <w:r w:rsidRPr="00763EEB">
        <w:lastRenderedPageBreak/>
        <w:t xml:space="preserve">отрицательной направленности, негативное влияние которых на других осужденных становится более открытым и дерзким. Не обеспечивается полная трудовая занятость осужденных. Ужесточается характер правонарушений в местах лишения свободы. </w:t>
      </w:r>
    </w:p>
    <w:p w:rsidR="00052971" w:rsidRPr="00763EEB" w:rsidRDefault="00052971" w:rsidP="00EA48F0">
      <w:r w:rsidRPr="00763EEB">
        <w:t xml:space="preserve">Порядок отбывания наказания определен Приказом Министерства юстиции РФ от 16 декабря 2016 г. «Правил внутреннего распорядка исправительных учреждений». В исправительных учреждениях осужденные часто привлекаются к дисциплинарной ответственности за нарушения установленного порядка отбывания наказания, к которым относятся неуважительное отношение к обращению с персоналом исправительного учреждения и не выполнение их законных требований. Согласно ст. 119 УИК РФ «за нарушения установленного порядка отбывания наказания, выразившегося в оскорблении работника исправительного учреждения при отсутствии признаков преступления, осужденный признается злостным нарушителем установленного порядка отбывания наказания», осужденный в соответствии с нормами УИК РФ изолируется от общей массы осужденных и к нему применяется меры взыскания согласно ст. 115 УИК РФ. </w:t>
      </w:r>
    </w:p>
    <w:p w:rsidR="00052971" w:rsidRPr="00763EEB" w:rsidRDefault="00052971" w:rsidP="00EA48F0">
      <w:r w:rsidRPr="00763EEB">
        <w:t xml:space="preserve">На 31 декабря 2019 г. в России в исправительных учреждениях на профилактических учетах состояло 83 016 осужденных, из них 7,9 % – склонны к систематическому нарушению правил внутреннего распорядка исправительных учреждений, 6,3 % – к нападению на представителей администрации. </w:t>
      </w:r>
    </w:p>
    <w:p w:rsidR="00052971" w:rsidRPr="00763EEB" w:rsidRDefault="00052971" w:rsidP="00EA48F0">
      <w:r w:rsidRPr="00763EEB">
        <w:t xml:space="preserve">Таким образом, вопрос о личной безопасности сотрудников УИС представляется весьма актуальным и в то же время проблемным с точки зрения права. В Законе РФ от 21 июля 1993 г. ¹ 5473-I «Об учреждениях и органах, исполняющих уголовные наказания в виде лишения свободы» определены основные положения обеспечения личной безопасности сотрудников исправительного учреждения: - обеспечение правопорядка и законности в учреждениях, исполняющих уголовные наказания, в том числе </w:t>
      </w:r>
      <w:r w:rsidRPr="00763EEB">
        <w:lastRenderedPageBreak/>
        <w:t xml:space="preserve">безопасности персонала (ст. 2); - создание условий для обеспечения правопорядка и законности, безопасности персонала (ст. 13). </w:t>
      </w:r>
    </w:p>
    <w:p w:rsidR="00052971" w:rsidRPr="00763EEB" w:rsidRDefault="00052971" w:rsidP="00EA48F0">
      <w:r w:rsidRPr="00763EEB">
        <w:t xml:space="preserve">Одним из условий обеспечения личной безопасности сотрудников является профилактическая работа с осужденными в соответствии с Инструкцией по профилактике правонарушений среди лиц, содержащихся в учреждениях УИС, ст. 109 УИК РФ «Воспитательная работа с осужденными к лишению свободы» и ст. 110 УИК РФ «Основные формы и методы воспитательной работы с осужденными к лишению свободы». </w:t>
      </w:r>
    </w:p>
    <w:p w:rsidR="00052971" w:rsidRPr="00763EEB" w:rsidRDefault="00052971" w:rsidP="00EA48F0">
      <w:r w:rsidRPr="00763EEB">
        <w:t>В профилактическую работу с осужденными входят</w:t>
      </w:r>
      <w:r w:rsidR="00715945">
        <w:rPr>
          <w:rStyle w:val="ae"/>
        </w:rPr>
        <w:footnoteReference w:id="13"/>
      </w:r>
      <w:r w:rsidRPr="00763EEB">
        <w:t xml:space="preserve">: </w:t>
      </w:r>
    </w:p>
    <w:p w:rsidR="00052971" w:rsidRPr="00763EEB" w:rsidRDefault="00052971" w:rsidP="00EA48F0">
      <w:r w:rsidRPr="00763EEB">
        <w:t xml:space="preserve">1) личные беседы с правонарушителями в местах лишения, направленные на искоренение предпосылок совершения правонарушений, в том числе случаев применения насилия и оскорблений в отношении сотрудников УИС с учетом индивидуальных особенностей личности и характера осужденного; </w:t>
      </w:r>
    </w:p>
    <w:p w:rsidR="00052971" w:rsidRPr="00763EEB" w:rsidRDefault="00052971" w:rsidP="00EA48F0">
      <w:r w:rsidRPr="00763EEB">
        <w:t xml:space="preserve">2) различные воспитательные мероприятия с применением мер поощрения и взыскания в отношении осужденных. </w:t>
      </w:r>
    </w:p>
    <w:p w:rsidR="00295AB7" w:rsidRPr="00763EEB" w:rsidRDefault="00052971" w:rsidP="00EA48F0">
      <w:r w:rsidRPr="00763EEB">
        <w:t>Самый большой недостаток состоит в незначительной психолого</w:t>
      </w:r>
      <w:r w:rsidR="00295AB7" w:rsidRPr="00763EEB">
        <w:t>-</w:t>
      </w:r>
      <w:r w:rsidRPr="00763EEB">
        <w:t xml:space="preserve">педагогической подготовке, с одной стороны, являющейся причиной нарушений законности и серьезных профессиональных просчетов, часто подталкивающих сотрудников к использованию силовых методов (незаконных в виде угроз), а с другой – проявляющейся в беспечности, медлительности, совершении служебных ошибок, зачастую приводящих к травмам и гибели самих сотрудников. </w:t>
      </w:r>
    </w:p>
    <w:p w:rsidR="00295AB7" w:rsidRPr="00763EEB" w:rsidRDefault="00052971" w:rsidP="00EA48F0">
      <w:r w:rsidRPr="00763EEB">
        <w:t>Соответственно, сотрудник исправительного учреждения должен обладать определенным набором профессиональных ка</w:t>
      </w:r>
      <w:r w:rsidR="00295AB7" w:rsidRPr="00763EEB">
        <w:t>честв, быть предусмотритель</w:t>
      </w:r>
      <w:r w:rsidRPr="00763EEB">
        <w:t xml:space="preserve">ным в своих действиях, что позволит ему решить ряд проблем в области обеспечения личной безопасности. </w:t>
      </w:r>
    </w:p>
    <w:p w:rsidR="00295AB7" w:rsidRPr="00763EEB" w:rsidRDefault="00052971" w:rsidP="00EA48F0">
      <w:r w:rsidRPr="00763EEB">
        <w:lastRenderedPageBreak/>
        <w:t xml:space="preserve">В целях личной безопасности сотрудник УИС должен не вступать в какие-либо отношения с осужденными и их родственниками; не оставлять ключи от личного кабинета в доступных для осужденных местах; не оставлять открытым кабинет, даже если он отлучается на несколько минут; в случаях задержания осужденного в состоянии алкогольного опьянения проявлять сдержанность, чтобы не вызвать агрессивных действий в свой адрес. Умение распознавать опасность при исполнении служебных обязанностей связано с бдительностью, которая зависит от физического состояния сотрудника, его психологической и профессиональной подготовки. </w:t>
      </w:r>
    </w:p>
    <w:p w:rsidR="00295AB7" w:rsidRPr="00763EEB" w:rsidRDefault="00052971" w:rsidP="00EA48F0">
      <w:r w:rsidRPr="00763EEB">
        <w:t xml:space="preserve">По-прежнему растет количество случаев применения насилия в отношении сотрудников в местах лишения свободы в связи с осуществлением ими служебной деятельности. </w:t>
      </w:r>
    </w:p>
    <w:p w:rsidR="00295AB7" w:rsidRPr="00763EEB" w:rsidRDefault="00052971" w:rsidP="00EA48F0">
      <w:r w:rsidRPr="00763EEB">
        <w:t xml:space="preserve">Для подготовки сотрудников УИС в образовательной практике на специальной юридически-правовой подготовке возникает противоречивая ситуация: с одной стороны, приоритет одной компетенции по отношению к другой при необходимости повышения психолого-педагогической компетентности будущих сотрудников УИС, с другой – повышение их профессиональной компетентности. </w:t>
      </w:r>
    </w:p>
    <w:p w:rsidR="00295AB7" w:rsidRPr="00763EEB" w:rsidRDefault="00052971" w:rsidP="00EA48F0">
      <w:r w:rsidRPr="00763EEB">
        <w:t xml:space="preserve">В государственном образовательном стандарте (ГОС) высшего профессионального образования по </w:t>
      </w:r>
      <w:r w:rsidR="00295AB7" w:rsidRPr="00763EEB">
        <w:t>ведомственным специальностям</w:t>
      </w:r>
      <w:r w:rsidRPr="00763EEB">
        <w:t xml:space="preserve"> проблема психолого-педагогической подготовки не ставится, но в то же время обнаруживается неиспользованный значительный потенциал государственного образовательного стандарта в области психолого-педагогической подготовки, позволяющей существенно повысить уровень личной безопасности сотрудников. </w:t>
      </w:r>
    </w:p>
    <w:p w:rsidR="00295AB7" w:rsidRPr="00763EEB" w:rsidRDefault="00052971" w:rsidP="00EA48F0">
      <w:r w:rsidRPr="00763EEB">
        <w:t xml:space="preserve">Полагаем, что при формировании компетенции сотрудников УИС следует соблюдать баланс между профессиональной и психолого-педагогической подготовкой. Соответственно, для создания эффективного механизма гарантий на личную безопасность необходимо законодательно закрепить данные в процессе профессиональной деятельности. К сожалению, </w:t>
      </w:r>
      <w:r w:rsidRPr="00763EEB">
        <w:lastRenderedPageBreak/>
        <w:t xml:space="preserve">в России обозначенной проблеме уделяется недостаточное внимание и со стороны законодателя, и со стороны самих сотрудников, хотя именно в их интересах нужны гарантии личной безопасности во время несения службы. </w:t>
      </w:r>
    </w:p>
    <w:p w:rsidR="00295AB7" w:rsidRPr="00763EEB" w:rsidRDefault="00052971" w:rsidP="00EA48F0">
      <w:r w:rsidRPr="00763EEB">
        <w:t xml:space="preserve">Представляется, что данный вопрос следует рассматривать как один из наиболее приоритетных в деятельности уголовно-исполнительной системы. </w:t>
      </w:r>
    </w:p>
    <w:p w:rsidR="00295AB7" w:rsidRPr="00763EEB" w:rsidRDefault="00052971" w:rsidP="00EA48F0">
      <w:r w:rsidRPr="00763EEB">
        <w:t>Целесообразно принять единый нормативный документ, содержащий основные положения о системе безопасности в отношении всех участников уголовного процесса, как должностных лиц, ведущих производство по делу, так и лиц, исполняющих наказания; установить общие меры безопасности (организационные, социальные, экономические, иные). Анализ профессиональной деятельности сотрудников в органах уголовно</w:t>
      </w:r>
      <w:r w:rsidR="00295AB7" w:rsidRPr="00763EEB">
        <w:t>-</w:t>
      </w:r>
      <w:r w:rsidRPr="00763EEB">
        <w:t xml:space="preserve">исполнительной системы позволяет сделать вывод, что обеспечение личной безопасности сотрудников в значительной мере зависит от степени их общей профессиональной и специальной подготовки, психолого-педагогической компетентности, эффективности специального обучения стратегии, тактике и приемам обеспечения личной </w:t>
      </w:r>
      <w:r w:rsidR="00295AB7" w:rsidRPr="00763EEB">
        <w:t>безопасности</w:t>
      </w:r>
      <w:r w:rsidRPr="00763EEB">
        <w:t xml:space="preserve">. </w:t>
      </w:r>
    </w:p>
    <w:p w:rsidR="00052971" w:rsidRPr="00763EEB" w:rsidRDefault="00052971" w:rsidP="00EA48F0">
      <w:r w:rsidRPr="00763EEB">
        <w:t>Подводя итог вышесказанному, можно определить, что обеспечение безопасности персонала исправительных учреждений ФСИН России – это осуществление целенаправленного комплекса правовых, режимных, оперативных, воспитательных мер воздействия на лиц, содержащихся в учреждениях, позволяющих обеспечить сохранение жизни и здоровья сотрудников при условии поддержания высокого уровня эффективности профессиональных действий.</w:t>
      </w:r>
    </w:p>
    <w:p w:rsidR="00EA48F0" w:rsidRPr="00763EEB" w:rsidRDefault="00EA48F0">
      <w:pPr>
        <w:spacing w:after="200" w:line="276" w:lineRule="auto"/>
        <w:ind w:firstLine="0"/>
        <w:jc w:val="left"/>
      </w:pPr>
      <w:r w:rsidRPr="00763EEB">
        <w:br w:type="page"/>
      </w:r>
    </w:p>
    <w:p w:rsidR="00EA48F0" w:rsidRPr="00763EEB" w:rsidRDefault="00EA48F0" w:rsidP="00EA48F0">
      <w:pPr>
        <w:pStyle w:val="1"/>
      </w:pPr>
      <w:bookmarkStart w:id="7" w:name="_Toc59560360"/>
      <w:r w:rsidRPr="00763EEB">
        <w:lastRenderedPageBreak/>
        <w:t>ЗАКЛЮЧЕНИЕ</w:t>
      </w:r>
      <w:bookmarkEnd w:id="7"/>
    </w:p>
    <w:p w:rsidR="00EA48F0" w:rsidRPr="00763EEB" w:rsidRDefault="00EA48F0" w:rsidP="00EA48F0"/>
    <w:p w:rsidR="00EA48F0" w:rsidRPr="00763EEB" w:rsidRDefault="00EA48F0" w:rsidP="00EA48F0"/>
    <w:p w:rsidR="00763EEB" w:rsidRPr="00763EEB" w:rsidRDefault="00763EEB" w:rsidP="00763EEB">
      <w:r w:rsidRPr="00763EEB">
        <w:t xml:space="preserve">Под </w:t>
      </w:r>
      <w:r w:rsidRPr="00763EEB">
        <w:rPr>
          <w:bCs/>
        </w:rPr>
        <w:t>безопасностью персонала</w:t>
      </w:r>
      <w:r w:rsidRPr="00763EEB">
        <w:rPr>
          <w:b/>
          <w:bCs/>
        </w:rPr>
        <w:t xml:space="preserve"> </w:t>
      </w:r>
      <w:r w:rsidRPr="00763EEB">
        <w:t>учреждений и органов УИС понимается обеспечение неприкосновенности личности работников УИС, их чести и достоинства посредством законодательного закрепления различных форм защиты. Для этого существует система правовых, организационных, тактических и иных мер обеспечения безопасности персонала, особенно работников учреждений, исполняющих наказания.</w:t>
      </w:r>
    </w:p>
    <w:p w:rsidR="00763EEB" w:rsidRPr="00763EEB" w:rsidRDefault="00763EEB" w:rsidP="00763EEB">
      <w:r w:rsidRPr="00763EEB">
        <w:t>Безопасность персонала не исчерпывается только защитой его от преступных посягательств со стороны осужденных или иных лиц. Она включает в себя и защиту от действий опасных технических, медицинских и иных неблагоприятных факторов, которые особенно негативно влияют на деятельность учреждений, исполняющих наказания, и представляют угрозу безопасности их персонала.</w:t>
      </w:r>
    </w:p>
    <w:p w:rsidR="00763EEB" w:rsidRPr="00763EEB" w:rsidRDefault="00763EEB" w:rsidP="00763EEB">
      <w:r w:rsidRPr="00763EEB">
        <w:t>Правовое обеспечение безопасности персонала УИС определяется - международными правовыми актами, законодательными правовыми актами Российской Федерации, а также  подзаконными правовыми актами.</w:t>
      </w:r>
    </w:p>
    <w:p w:rsidR="00EA48F0" w:rsidRDefault="00763EEB" w:rsidP="00EA48F0">
      <w:r>
        <w:t xml:space="preserve">К мерам </w:t>
      </w:r>
      <w:r w:rsidR="00476DC3">
        <w:t>по обеспечению безопасности персонала исправительных учреждений относятся- уголовно-правовые меры, меры безопасности, экономические меры и дисциплинарные меры, а также другие.</w:t>
      </w:r>
    </w:p>
    <w:p w:rsidR="00476DC3" w:rsidRPr="00476DC3" w:rsidRDefault="00476DC3" w:rsidP="00476DC3">
      <w:r w:rsidRPr="00476DC3">
        <w:t>Подводя итог вышесказанному, можно определить, что обеспечение безопасности персонала исправительных учреждений ФСИН России – это осуществление целенаправленного комплекса правовых, режимных, оперативных, воспитательных мер воздействия на лиц, содержащихся в учреждениях, позволяющих обеспечить сохранение жизни и здоровья сотрудников при условии поддержания высокого уровня эффективности профессиональных действий.</w:t>
      </w:r>
    </w:p>
    <w:p w:rsidR="00476DC3" w:rsidRPr="00763EEB" w:rsidRDefault="00476DC3" w:rsidP="00EA48F0"/>
    <w:p w:rsidR="00EA48F0" w:rsidRPr="00763EEB" w:rsidRDefault="00EA48F0">
      <w:pPr>
        <w:spacing w:after="200" w:line="276" w:lineRule="auto"/>
        <w:ind w:firstLine="0"/>
        <w:jc w:val="left"/>
      </w:pPr>
      <w:r w:rsidRPr="00763EEB">
        <w:br w:type="page"/>
      </w:r>
    </w:p>
    <w:p w:rsidR="00EA48F0" w:rsidRPr="00763EEB" w:rsidRDefault="00EA48F0" w:rsidP="00EA48F0">
      <w:pPr>
        <w:pStyle w:val="1"/>
      </w:pPr>
      <w:bookmarkStart w:id="8" w:name="_Toc59560361"/>
      <w:r w:rsidRPr="00763EEB">
        <w:lastRenderedPageBreak/>
        <w:t>СПИСОК ИСПОЛЬЗОВАННЫХ ИСТОЧНИКОВ</w:t>
      </w:r>
      <w:bookmarkEnd w:id="8"/>
    </w:p>
    <w:p w:rsidR="00006B4B" w:rsidRDefault="00006B4B" w:rsidP="00006B4B"/>
    <w:p w:rsidR="007F4A83" w:rsidRPr="007F4A83" w:rsidRDefault="007F4A83" w:rsidP="007F4A83">
      <w:pPr>
        <w:rPr>
          <w:b/>
        </w:rPr>
      </w:pPr>
      <w:r w:rsidRPr="007F4A83">
        <w:rPr>
          <w:b/>
        </w:rPr>
        <w:t>1.</w:t>
      </w:r>
      <w:r w:rsidRPr="007F4A83">
        <w:t xml:space="preserve"> </w:t>
      </w:r>
      <w:r w:rsidRPr="007F4A83">
        <w:rPr>
          <w:b/>
        </w:rPr>
        <w:t>Законы и иные нормативные правовые акты:</w:t>
      </w:r>
    </w:p>
    <w:p w:rsidR="007F4A83" w:rsidRPr="007F4A83" w:rsidRDefault="007F4A83" w:rsidP="007F4A83">
      <w:pPr>
        <w:numPr>
          <w:ilvl w:val="0"/>
          <w:numId w:val="16"/>
        </w:numPr>
        <w:ind w:left="0" w:firstLine="709"/>
      </w:pPr>
      <w:r w:rsidRPr="007F4A83">
        <w:t>Конституция Российской Федерации (</w:t>
      </w:r>
      <w:r w:rsidRPr="007F4A83">
        <w:rPr>
          <w:bCs/>
        </w:rPr>
        <w:t>принята всенародным голосованием 12.12.1993 с изменениями, одобренными в ходе общероссийского голосования 01.07.2020) // Российская газета от 4 июля 2020 г. - № - 144.</w:t>
      </w:r>
    </w:p>
    <w:p w:rsidR="007F4A83" w:rsidRPr="007F4A83" w:rsidRDefault="007F4A83" w:rsidP="007F4A83">
      <w:pPr>
        <w:numPr>
          <w:ilvl w:val="0"/>
          <w:numId w:val="16"/>
        </w:numPr>
        <w:ind w:left="0" w:firstLine="709"/>
      </w:pPr>
      <w:r w:rsidRPr="007F4A83">
        <w:t>Уголовно-исполнительный кодекс Российской Федерации: федеральный закон РФ от 08.01.1997 № 1-ФЗ (ред. от 31.07.2020) // Собрание законодательства РФ. - 1997. - № 2. - Ст. 198; 2020. - № 52 (ч. I). - Ст. 7812</w:t>
      </w:r>
    </w:p>
    <w:p w:rsidR="00715945" w:rsidRDefault="007F4A83" w:rsidP="007F4A83">
      <w:pPr>
        <w:numPr>
          <w:ilvl w:val="0"/>
          <w:numId w:val="16"/>
        </w:numPr>
        <w:ind w:left="0" w:firstLine="709"/>
        <w:rPr>
          <w:bCs/>
        </w:rPr>
      </w:pPr>
      <w:r w:rsidRPr="007F4A83">
        <w:rPr>
          <w:bCs/>
        </w:rPr>
        <w:t>Об учреждениях и органах, исполняющих уголовные наказания в виде лишения свободы. Закон РФ от 21 июля 1993 г. № 5473-I // Ведомости Съезда народных депутатов и Верховного Совета Российской Федерации от 19 августа 1993 г., № 33, ст. 1316; Российская газета от 31 декабря 2019 г. № 296.</w:t>
      </w:r>
    </w:p>
    <w:p w:rsidR="007F4A83" w:rsidRPr="007F4A83" w:rsidRDefault="007F4A83" w:rsidP="007F4A83">
      <w:pPr>
        <w:spacing w:line="240" w:lineRule="auto"/>
        <w:ind w:left="360" w:firstLine="0"/>
        <w:rPr>
          <w:rFonts w:cs="Times New Roman"/>
          <w:b/>
        </w:rPr>
      </w:pPr>
      <w:r>
        <w:rPr>
          <w:rFonts w:cs="Times New Roman"/>
          <w:b/>
        </w:rPr>
        <w:t>2. Учебные и научные</w:t>
      </w:r>
      <w:r w:rsidRPr="007F4A83">
        <w:rPr>
          <w:rFonts w:cs="Times New Roman"/>
          <w:b/>
        </w:rPr>
        <w:t xml:space="preserve"> издания:</w:t>
      </w:r>
    </w:p>
    <w:p w:rsidR="007F4A83" w:rsidRPr="00715945" w:rsidRDefault="007F4A83" w:rsidP="007F4A83">
      <w:pPr>
        <w:pStyle w:val="af"/>
        <w:numPr>
          <w:ilvl w:val="0"/>
          <w:numId w:val="26"/>
        </w:numPr>
        <w:ind w:left="0" w:firstLine="709"/>
      </w:pPr>
      <w:r w:rsidRPr="00715945">
        <w:t xml:space="preserve">Баркалов С.Н. К вопросу о применении физической силы сотрудниками полиции </w:t>
      </w:r>
      <w:r>
        <w:t>/ С.Н. Баркалов</w:t>
      </w:r>
      <w:r w:rsidRPr="00715945">
        <w:t xml:space="preserve">// Наука-2020. </w:t>
      </w:r>
      <w:r>
        <w:t xml:space="preserve">- </w:t>
      </w:r>
      <w:r w:rsidRPr="00715945">
        <w:t xml:space="preserve">2017. </w:t>
      </w:r>
      <w:r>
        <w:t xml:space="preserve">- </w:t>
      </w:r>
      <w:r w:rsidRPr="00715945">
        <w:t xml:space="preserve">№2. </w:t>
      </w:r>
      <w:r>
        <w:t xml:space="preserve">- </w:t>
      </w:r>
      <w:r w:rsidRPr="00715945">
        <w:t xml:space="preserve">С. 13. </w:t>
      </w:r>
    </w:p>
    <w:p w:rsidR="007F4A83" w:rsidRPr="00715945" w:rsidRDefault="007F4A83" w:rsidP="007F4A83">
      <w:pPr>
        <w:pStyle w:val="af"/>
        <w:numPr>
          <w:ilvl w:val="0"/>
          <w:numId w:val="26"/>
        </w:numPr>
        <w:ind w:left="0" w:firstLine="709"/>
      </w:pPr>
      <w:r w:rsidRPr="00715945">
        <w:t xml:space="preserve">Брагина А.Г. Уголовно-правовая характеристика посягательства на жизнь сотрудника правоохранительного органа </w:t>
      </w:r>
      <w:r>
        <w:t xml:space="preserve">/ А.Г. Брагина </w:t>
      </w:r>
      <w:r w:rsidRPr="00715945">
        <w:t xml:space="preserve">// Вестник Санкт-Петербургского университета МВД России. </w:t>
      </w:r>
      <w:r>
        <w:t xml:space="preserve">- </w:t>
      </w:r>
      <w:r w:rsidRPr="00715945">
        <w:t xml:space="preserve">2011. </w:t>
      </w:r>
      <w:r>
        <w:t xml:space="preserve">- </w:t>
      </w:r>
      <w:r w:rsidRPr="00715945">
        <w:t xml:space="preserve">№4. </w:t>
      </w:r>
      <w:r>
        <w:t xml:space="preserve">- </w:t>
      </w:r>
      <w:r w:rsidRPr="00715945">
        <w:t xml:space="preserve">С. 63. </w:t>
      </w:r>
    </w:p>
    <w:p w:rsidR="007F4A83" w:rsidRPr="00715945" w:rsidRDefault="007F4A83" w:rsidP="007F4A83">
      <w:pPr>
        <w:pStyle w:val="af"/>
        <w:numPr>
          <w:ilvl w:val="0"/>
          <w:numId w:val="26"/>
        </w:numPr>
        <w:ind w:left="0" w:firstLine="709"/>
      </w:pPr>
      <w:r w:rsidRPr="00715945">
        <w:t xml:space="preserve">Горбач Д.В., Кутаков Н.Н. Обеспечение личной безопасности сотрудника УИС на первоначальном этапе службы в исправительном учреждении </w:t>
      </w:r>
      <w:r>
        <w:t xml:space="preserve">/ Д.В. Горбач, Н.Н. Кутаков </w:t>
      </w:r>
      <w:r w:rsidRPr="00715945">
        <w:t xml:space="preserve">// Прикладная юридическая психология. </w:t>
      </w:r>
      <w:r>
        <w:t xml:space="preserve">- </w:t>
      </w:r>
      <w:r w:rsidRPr="00715945">
        <w:t xml:space="preserve">2016. </w:t>
      </w:r>
      <w:r>
        <w:t xml:space="preserve">- </w:t>
      </w:r>
      <w:r w:rsidRPr="00715945">
        <w:t xml:space="preserve">№3. </w:t>
      </w:r>
      <w:r>
        <w:t xml:space="preserve">- </w:t>
      </w:r>
      <w:r w:rsidRPr="00715945">
        <w:t xml:space="preserve">С. 32. </w:t>
      </w:r>
    </w:p>
    <w:p w:rsidR="007F4A83" w:rsidRPr="00715945" w:rsidRDefault="007F4A83" w:rsidP="007F4A83">
      <w:pPr>
        <w:pStyle w:val="af"/>
        <w:numPr>
          <w:ilvl w:val="0"/>
          <w:numId w:val="26"/>
        </w:numPr>
        <w:ind w:left="0" w:firstLine="709"/>
      </w:pPr>
      <w:r w:rsidRPr="00715945">
        <w:t>Громов М. А. Безопасность персонала уголовно-исполнительной системы. Рязань: Изд. Акад. права и управления Федерал. службы исполнения наказаний, 2006. С. 96.</w:t>
      </w:r>
    </w:p>
    <w:p w:rsidR="007F4A83" w:rsidRPr="00715945" w:rsidRDefault="007F4A83" w:rsidP="007F4A83">
      <w:pPr>
        <w:pStyle w:val="af"/>
        <w:numPr>
          <w:ilvl w:val="0"/>
          <w:numId w:val="26"/>
        </w:numPr>
        <w:ind w:left="0" w:firstLine="709"/>
      </w:pPr>
      <w:r w:rsidRPr="00715945">
        <w:t>Епифанов С.С., Захарченко С.Н. Совершенствование организационно-правовых основ правоохранительной деятельности по обеспечению государственной защиты сотрудников уголовно-</w:t>
      </w:r>
      <w:r w:rsidRPr="00715945">
        <w:lastRenderedPageBreak/>
        <w:t xml:space="preserve">исполнительной системы </w:t>
      </w:r>
      <w:r>
        <w:t xml:space="preserve">/ С.С. Епифанов, С.Н. Захарченко </w:t>
      </w:r>
      <w:r w:rsidRPr="00715945">
        <w:t xml:space="preserve">// Известия Тульского государственного университета. Экономические и юридические науки. </w:t>
      </w:r>
      <w:r>
        <w:t xml:space="preserve">- </w:t>
      </w:r>
      <w:r w:rsidRPr="00715945">
        <w:t xml:space="preserve">2015. </w:t>
      </w:r>
      <w:r>
        <w:t xml:space="preserve">- </w:t>
      </w:r>
      <w:r w:rsidRPr="00715945">
        <w:t xml:space="preserve">№ 3-2. </w:t>
      </w:r>
      <w:r>
        <w:t xml:space="preserve">- </w:t>
      </w:r>
      <w:r w:rsidRPr="00715945">
        <w:t>С. 89-96.</w:t>
      </w:r>
    </w:p>
    <w:p w:rsidR="007F4A83" w:rsidRPr="00715945" w:rsidRDefault="007F4A83" w:rsidP="007F4A83">
      <w:pPr>
        <w:pStyle w:val="af"/>
        <w:numPr>
          <w:ilvl w:val="0"/>
          <w:numId w:val="26"/>
        </w:numPr>
        <w:ind w:left="0" w:firstLine="709"/>
      </w:pPr>
      <w:r w:rsidRPr="00715945">
        <w:t xml:space="preserve">Жезлов Н.В. Правовые и организационные аспекты обеспечения безопасности сотрудников исправительных учреждений в системе безопасности сотрудников правоохранительных органов </w:t>
      </w:r>
      <w:r>
        <w:t xml:space="preserve">/ Н.В. Жезлов </w:t>
      </w:r>
      <w:r w:rsidRPr="00715945">
        <w:t xml:space="preserve">// Вестник Прикамского социального института. </w:t>
      </w:r>
      <w:r>
        <w:t xml:space="preserve">- </w:t>
      </w:r>
      <w:r w:rsidRPr="00715945">
        <w:t xml:space="preserve">2017. </w:t>
      </w:r>
      <w:r>
        <w:t xml:space="preserve">- </w:t>
      </w:r>
      <w:r w:rsidRPr="00715945">
        <w:t xml:space="preserve">№3. </w:t>
      </w:r>
      <w:r>
        <w:t xml:space="preserve">- </w:t>
      </w:r>
      <w:r w:rsidRPr="00715945">
        <w:t xml:space="preserve">С. 78. </w:t>
      </w:r>
    </w:p>
    <w:p w:rsidR="007F4A83" w:rsidRPr="00715945" w:rsidRDefault="007F4A83" w:rsidP="007F4A83">
      <w:pPr>
        <w:pStyle w:val="af"/>
        <w:numPr>
          <w:ilvl w:val="0"/>
          <w:numId w:val="26"/>
        </w:numPr>
        <w:ind w:left="0" w:firstLine="709"/>
      </w:pPr>
      <w:r w:rsidRPr="00715945">
        <w:t xml:space="preserve">Захарченко С.Н., Сехин Г.В. Государственная защита сотрудников уголовно-исполнительной системы как приоритетное направление деятельности в условиях модернизации УИС </w:t>
      </w:r>
      <w:r>
        <w:t xml:space="preserve">/ С.Н. Захарченко, Г.В. Сехин </w:t>
      </w:r>
      <w:r w:rsidRPr="00715945">
        <w:t>// Уголовно-исполнительная система Российской Федерации в условиях модернизации: современное состояние и перспективы развития: сб. тез. докл. участников Междунар. науч.-практ. конф. (Рязань, 22-23 нояб. 2012 г.). В 3 т. Рязань: Акад. ФСИН России, 2012. Т. 3. С. 136-138.</w:t>
      </w:r>
    </w:p>
    <w:p w:rsidR="007F4A83" w:rsidRPr="00715945" w:rsidRDefault="007F4A83" w:rsidP="007F4A83">
      <w:pPr>
        <w:pStyle w:val="af"/>
        <w:numPr>
          <w:ilvl w:val="0"/>
          <w:numId w:val="26"/>
        </w:numPr>
        <w:ind w:left="0" w:firstLine="709"/>
      </w:pPr>
      <w:r w:rsidRPr="00715945">
        <w:t xml:space="preserve">Кузнецова Н.В. Безопасность персонала: терминологический аспект </w:t>
      </w:r>
      <w:r>
        <w:t xml:space="preserve">/ Н.В. Кузнецова </w:t>
      </w:r>
      <w:r w:rsidRPr="00715945">
        <w:t xml:space="preserve">// Известия БГУ. </w:t>
      </w:r>
      <w:r>
        <w:t xml:space="preserve">- </w:t>
      </w:r>
      <w:r w:rsidRPr="00715945">
        <w:t xml:space="preserve">2011. </w:t>
      </w:r>
      <w:r>
        <w:t xml:space="preserve">- </w:t>
      </w:r>
      <w:r w:rsidRPr="00715945">
        <w:t xml:space="preserve">№5. </w:t>
      </w:r>
      <w:r>
        <w:t xml:space="preserve">- </w:t>
      </w:r>
      <w:r w:rsidRPr="00715945">
        <w:t xml:space="preserve">С. 54. </w:t>
      </w:r>
    </w:p>
    <w:p w:rsidR="007F4A83" w:rsidRPr="00715945" w:rsidRDefault="007F4A83" w:rsidP="007F4A83">
      <w:pPr>
        <w:pStyle w:val="af"/>
        <w:numPr>
          <w:ilvl w:val="0"/>
          <w:numId w:val="26"/>
        </w:numPr>
        <w:ind w:left="0" w:firstLine="709"/>
      </w:pPr>
      <w:r>
        <w:t>Кутаков Н.</w:t>
      </w:r>
      <w:r w:rsidRPr="00715945">
        <w:t>Н. Организация и правовые основы обеспечения безопасности персонала исправительных учреждений ФСИН России: дис. ... канд. юрид. наук. Рязань, 2014. 248 с.</w:t>
      </w:r>
    </w:p>
    <w:p w:rsidR="007F4A83" w:rsidRPr="00715945" w:rsidRDefault="007F4A83" w:rsidP="007F4A83">
      <w:pPr>
        <w:pStyle w:val="af"/>
        <w:numPr>
          <w:ilvl w:val="0"/>
          <w:numId w:val="26"/>
        </w:numPr>
        <w:ind w:left="0" w:firstLine="709"/>
      </w:pPr>
      <w:r w:rsidRPr="00715945">
        <w:t xml:space="preserve">Новиков Е.Е. Понятие и содержание надзора в местах лишения свободы </w:t>
      </w:r>
      <w:r>
        <w:t xml:space="preserve">/ Е.Е. Новиков </w:t>
      </w:r>
      <w:r w:rsidRPr="00715945">
        <w:t xml:space="preserve">// Вестник Кузбасского института. </w:t>
      </w:r>
      <w:r>
        <w:t xml:space="preserve">- </w:t>
      </w:r>
      <w:r w:rsidRPr="00715945">
        <w:t xml:space="preserve">2012. </w:t>
      </w:r>
      <w:r>
        <w:t xml:space="preserve">- </w:t>
      </w:r>
      <w:r w:rsidRPr="00715945">
        <w:t xml:space="preserve">№3. </w:t>
      </w:r>
      <w:r>
        <w:t xml:space="preserve">- </w:t>
      </w:r>
      <w:r w:rsidRPr="00715945">
        <w:t xml:space="preserve">С. 11. </w:t>
      </w:r>
    </w:p>
    <w:p w:rsidR="007F4A83" w:rsidRPr="00715945" w:rsidRDefault="007F4A83" w:rsidP="007F4A83">
      <w:pPr>
        <w:pStyle w:val="af"/>
        <w:numPr>
          <w:ilvl w:val="0"/>
          <w:numId w:val="26"/>
        </w:numPr>
        <w:ind w:left="0" w:firstLine="709"/>
      </w:pPr>
      <w:r w:rsidRPr="00715945">
        <w:t xml:space="preserve">Упоров А.Г. Безопасность персонала учреждений уголовно-исполнительной системы и особенности её правового регулирования </w:t>
      </w:r>
      <w:r>
        <w:t xml:space="preserve">/ А.Г. Упоров </w:t>
      </w:r>
      <w:r w:rsidRPr="00715945">
        <w:t xml:space="preserve">// Вестник Кузбасского института. </w:t>
      </w:r>
      <w:r>
        <w:t xml:space="preserve">- </w:t>
      </w:r>
      <w:r w:rsidRPr="00715945">
        <w:t xml:space="preserve">2011. </w:t>
      </w:r>
      <w:r>
        <w:t xml:space="preserve">- </w:t>
      </w:r>
      <w:r w:rsidRPr="00715945">
        <w:t xml:space="preserve">№3. </w:t>
      </w:r>
      <w:r>
        <w:t xml:space="preserve">- </w:t>
      </w:r>
      <w:r w:rsidRPr="00715945">
        <w:t xml:space="preserve">С. 6 </w:t>
      </w:r>
    </w:p>
    <w:p w:rsidR="007F4A83" w:rsidRPr="00715945" w:rsidRDefault="007F4A83" w:rsidP="007F4A83">
      <w:pPr>
        <w:pStyle w:val="af"/>
        <w:numPr>
          <w:ilvl w:val="0"/>
          <w:numId w:val="26"/>
        </w:numPr>
        <w:ind w:left="0" w:firstLine="709"/>
      </w:pPr>
      <w:r w:rsidRPr="00715945">
        <w:t xml:space="preserve">Щербаков А.В. Воспитательно-профилактическая и социально-психологическая работа с осужденными как средство обеспечения безопасности уголовно-исполнительной системы Российской Федерации </w:t>
      </w:r>
      <w:r>
        <w:t xml:space="preserve">/ А.В. Щербаков </w:t>
      </w:r>
      <w:r w:rsidRPr="00715945">
        <w:t xml:space="preserve">// Ведомости УИС. </w:t>
      </w:r>
      <w:r>
        <w:t xml:space="preserve">- </w:t>
      </w:r>
      <w:r w:rsidRPr="00715945">
        <w:t xml:space="preserve">2019. </w:t>
      </w:r>
      <w:r>
        <w:t xml:space="preserve">- </w:t>
      </w:r>
      <w:r w:rsidRPr="00715945">
        <w:t xml:space="preserve">№2. </w:t>
      </w:r>
      <w:r>
        <w:t xml:space="preserve">- </w:t>
      </w:r>
      <w:r w:rsidRPr="00715945">
        <w:t xml:space="preserve">С. 201. </w:t>
      </w:r>
    </w:p>
    <w:p w:rsidR="00715945" w:rsidRPr="00763EEB" w:rsidRDefault="00715945" w:rsidP="007F4A83">
      <w:pPr>
        <w:ind w:firstLine="0"/>
      </w:pPr>
    </w:p>
    <w:sectPr w:rsidR="00715945" w:rsidRPr="00763EEB" w:rsidSect="00F8718E">
      <w:headerReference w:type="default" r:id="rId8"/>
      <w:footnotePr>
        <w:numRestart w:val="eachPage"/>
      </w:footnotePr>
      <w:pgSz w:w="11906" w:h="16838"/>
      <w:pgMar w:top="1134" w:right="850" w:bottom="1134" w:left="1701"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2C9C" w:rsidRDefault="002E2C9C" w:rsidP="00F8718E">
      <w:pPr>
        <w:spacing w:line="240" w:lineRule="auto"/>
      </w:pPr>
      <w:r>
        <w:separator/>
      </w:r>
    </w:p>
  </w:endnote>
  <w:endnote w:type="continuationSeparator" w:id="1">
    <w:p w:rsidR="002E2C9C" w:rsidRDefault="002E2C9C" w:rsidP="00F8718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2C9C" w:rsidRDefault="002E2C9C" w:rsidP="00F8718E">
      <w:pPr>
        <w:spacing w:line="240" w:lineRule="auto"/>
      </w:pPr>
      <w:r>
        <w:separator/>
      </w:r>
    </w:p>
  </w:footnote>
  <w:footnote w:type="continuationSeparator" w:id="1">
    <w:p w:rsidR="002E2C9C" w:rsidRDefault="002E2C9C" w:rsidP="00F8718E">
      <w:pPr>
        <w:spacing w:line="240" w:lineRule="auto"/>
      </w:pPr>
      <w:r>
        <w:continuationSeparator/>
      </w:r>
    </w:p>
  </w:footnote>
  <w:footnote w:id="2">
    <w:p w:rsidR="00FF1292" w:rsidRDefault="00FF1292">
      <w:pPr>
        <w:pStyle w:val="ac"/>
      </w:pPr>
      <w:r>
        <w:rPr>
          <w:rStyle w:val="ae"/>
        </w:rPr>
        <w:footnoteRef/>
      </w:r>
      <w:r>
        <w:t xml:space="preserve"> </w:t>
      </w:r>
      <w:r w:rsidRPr="00FF1292">
        <w:t>Жезлов Н</w:t>
      </w:r>
      <w:r>
        <w:t>.</w:t>
      </w:r>
      <w:r w:rsidRPr="00FF1292">
        <w:t>В</w:t>
      </w:r>
      <w:r>
        <w:t>.</w:t>
      </w:r>
      <w:r w:rsidRPr="00FF1292">
        <w:t xml:space="preserve"> Правовые и организационные аспекты обеспечения безопасности сотрудников исправительных учреждений в системе безопасности сотрудников правоохранительных органов // Вестник Прикамского соц</w:t>
      </w:r>
      <w:r>
        <w:t>иального института. 2017. №3. С. 78.</w:t>
      </w:r>
      <w:r w:rsidRPr="00FF1292">
        <w:t xml:space="preserve"> </w:t>
      </w:r>
    </w:p>
  </w:footnote>
  <w:footnote w:id="3">
    <w:p w:rsidR="00FF1292" w:rsidRDefault="00FF1292">
      <w:pPr>
        <w:pStyle w:val="ac"/>
      </w:pPr>
      <w:r>
        <w:rPr>
          <w:rStyle w:val="ae"/>
        </w:rPr>
        <w:footnoteRef/>
      </w:r>
      <w:r>
        <w:t xml:space="preserve"> </w:t>
      </w:r>
      <w:r w:rsidRPr="00FF1292">
        <w:t xml:space="preserve">Громов М. А. Безопасность персонала уголовно-исполнительной системы. Рязань: Изд. Акад. права и управления Федерал. службы </w:t>
      </w:r>
      <w:r>
        <w:t>исполнения наказаний, 2006. С. 96.</w:t>
      </w:r>
    </w:p>
  </w:footnote>
  <w:footnote w:id="4">
    <w:p w:rsidR="00FF1292" w:rsidRDefault="00FF1292">
      <w:pPr>
        <w:pStyle w:val="ac"/>
      </w:pPr>
      <w:r>
        <w:rPr>
          <w:rStyle w:val="ae"/>
        </w:rPr>
        <w:footnoteRef/>
      </w:r>
      <w:r>
        <w:t xml:space="preserve"> Епифанов С.</w:t>
      </w:r>
      <w:r w:rsidRPr="00FF1292">
        <w:t>С., Захарченко С.Н. Совершенствование организационно-правовых основ правоохранительной деятельности по обеспечению государственной защиты сотрудников уголовно-исполнительной системы // Известия Тульского государственного университета. Экономические и юридические науки. 2015. № 3-2. С. 89-96.</w:t>
      </w:r>
    </w:p>
  </w:footnote>
  <w:footnote w:id="5">
    <w:p w:rsidR="00FF1292" w:rsidRDefault="00FF1292">
      <w:pPr>
        <w:pStyle w:val="ac"/>
      </w:pPr>
      <w:r>
        <w:rPr>
          <w:rStyle w:val="ae"/>
        </w:rPr>
        <w:footnoteRef/>
      </w:r>
      <w:r>
        <w:t xml:space="preserve"> Захарченко С.</w:t>
      </w:r>
      <w:r w:rsidRPr="00FF1292">
        <w:t>Н., Сехин Г.В. Государственная защита сотрудников уголовно-исполнительной системы как приоритетное направление деятельности в условиях модернизации УИС // Уголовно-исполнительная система Российской Федерации в условиях модернизации: современное состояние и перспективы развития: сб. тез. докл. участников Междунар. науч.-практ. конф. (Рязань, 22-23 нояб. 2012 г.). В 3 т. Рязань: Акад. ФСИН России, 2012. Т. 3. С. 136-138.</w:t>
      </w:r>
    </w:p>
  </w:footnote>
  <w:footnote w:id="6">
    <w:p w:rsidR="00FF1292" w:rsidRDefault="00FF1292">
      <w:pPr>
        <w:pStyle w:val="ac"/>
      </w:pPr>
      <w:r>
        <w:rPr>
          <w:rStyle w:val="ae"/>
        </w:rPr>
        <w:footnoteRef/>
      </w:r>
      <w:r>
        <w:t xml:space="preserve"> </w:t>
      </w:r>
      <w:r w:rsidRPr="00FF1292">
        <w:t>Упоров А</w:t>
      </w:r>
      <w:r>
        <w:t>.</w:t>
      </w:r>
      <w:r w:rsidRPr="00FF1292">
        <w:t>Г</w:t>
      </w:r>
      <w:r>
        <w:t>.</w:t>
      </w:r>
      <w:r w:rsidRPr="00FF1292">
        <w:t xml:space="preserve"> </w:t>
      </w:r>
      <w:r>
        <w:t>Б</w:t>
      </w:r>
      <w:r w:rsidRPr="00FF1292">
        <w:t>езопасность персонала учреждений уголовно-исполнительной системы и особенности её правового регулирования // Вестник Кузб</w:t>
      </w:r>
      <w:r>
        <w:t>асского института. 2011. №3. С. 6</w:t>
      </w:r>
      <w:r w:rsidRPr="00FF1292">
        <w:t xml:space="preserve"> </w:t>
      </w:r>
    </w:p>
  </w:footnote>
  <w:footnote w:id="7">
    <w:p w:rsidR="00FF1292" w:rsidRDefault="00FF1292">
      <w:pPr>
        <w:pStyle w:val="ac"/>
      </w:pPr>
      <w:r>
        <w:rPr>
          <w:rStyle w:val="ae"/>
        </w:rPr>
        <w:footnoteRef/>
      </w:r>
      <w:r>
        <w:t xml:space="preserve"> </w:t>
      </w:r>
      <w:r w:rsidRPr="00FF1292">
        <w:t>Кутаков Н. Н. Организация и правовые основы обеспечения безопасности персонала исправительных учреждений ФСИН России: дис. ... канд. юрид. наук. Рязань, 2014. 248 с.</w:t>
      </w:r>
    </w:p>
  </w:footnote>
  <w:footnote w:id="8">
    <w:p w:rsidR="00FF1292" w:rsidRDefault="00FF1292">
      <w:pPr>
        <w:pStyle w:val="ac"/>
      </w:pPr>
      <w:r>
        <w:rPr>
          <w:rStyle w:val="ae"/>
        </w:rPr>
        <w:footnoteRef/>
      </w:r>
      <w:r>
        <w:t xml:space="preserve"> </w:t>
      </w:r>
      <w:r w:rsidRPr="00FF1292">
        <w:t>Брагина А</w:t>
      </w:r>
      <w:r>
        <w:t>.</w:t>
      </w:r>
      <w:r w:rsidRPr="00FF1292">
        <w:t>Г</w:t>
      </w:r>
      <w:r>
        <w:t>.</w:t>
      </w:r>
      <w:r w:rsidRPr="00FF1292">
        <w:t xml:space="preserve"> Уголовно-правовая характеристика посягательства на жизнь сотрудника правоохранительного органа // Вестник Санкт-Петербургского универ</w:t>
      </w:r>
      <w:r>
        <w:t>ситета МВД России. 2011. №4. С. 63.</w:t>
      </w:r>
      <w:r w:rsidRPr="00FF1292">
        <w:t xml:space="preserve"> </w:t>
      </w:r>
    </w:p>
  </w:footnote>
  <w:footnote w:id="9">
    <w:p w:rsidR="00FF1292" w:rsidRDefault="00FF1292">
      <w:pPr>
        <w:pStyle w:val="ac"/>
      </w:pPr>
      <w:r>
        <w:rPr>
          <w:rStyle w:val="ae"/>
        </w:rPr>
        <w:footnoteRef/>
      </w:r>
      <w:r>
        <w:t xml:space="preserve"> Новиков Е.</w:t>
      </w:r>
      <w:r w:rsidRPr="00FF1292">
        <w:t>Е. Понятие и содержание надзора в местах лишения свободы // Вестник Кузба</w:t>
      </w:r>
      <w:r>
        <w:t>сского института. 2012. №3. С. 11.</w:t>
      </w:r>
      <w:r w:rsidRPr="00FF1292">
        <w:t xml:space="preserve"> </w:t>
      </w:r>
    </w:p>
  </w:footnote>
  <w:footnote w:id="10">
    <w:p w:rsidR="00FF1292" w:rsidRDefault="00FF1292">
      <w:pPr>
        <w:pStyle w:val="ac"/>
      </w:pPr>
      <w:r>
        <w:rPr>
          <w:rStyle w:val="ae"/>
        </w:rPr>
        <w:footnoteRef/>
      </w:r>
      <w:r>
        <w:t xml:space="preserve"> </w:t>
      </w:r>
      <w:r w:rsidRPr="00FF1292">
        <w:t>Кузнецова Н</w:t>
      </w:r>
      <w:r>
        <w:t>.</w:t>
      </w:r>
      <w:r w:rsidRPr="00FF1292">
        <w:t>В</w:t>
      </w:r>
      <w:r>
        <w:t>.</w:t>
      </w:r>
      <w:r w:rsidRPr="00FF1292">
        <w:t xml:space="preserve"> Безопасность персонала: терминологический аспек</w:t>
      </w:r>
      <w:r>
        <w:t>т // Известия БГУ. 2011. №5. С. 54.</w:t>
      </w:r>
      <w:r w:rsidRPr="00FF1292">
        <w:t xml:space="preserve"> </w:t>
      </w:r>
    </w:p>
  </w:footnote>
  <w:footnote w:id="11">
    <w:p w:rsidR="00715945" w:rsidRDefault="00715945">
      <w:pPr>
        <w:pStyle w:val="ac"/>
      </w:pPr>
      <w:r>
        <w:rPr>
          <w:rStyle w:val="ae"/>
        </w:rPr>
        <w:footnoteRef/>
      </w:r>
      <w:r>
        <w:t xml:space="preserve"> </w:t>
      </w:r>
      <w:r w:rsidRPr="00715945">
        <w:t>Горбач Д</w:t>
      </w:r>
      <w:r>
        <w:t>.</w:t>
      </w:r>
      <w:r w:rsidRPr="00715945">
        <w:t>В</w:t>
      </w:r>
      <w:r>
        <w:t>.</w:t>
      </w:r>
      <w:r w:rsidRPr="00715945">
        <w:t>, Кутаков Н</w:t>
      </w:r>
      <w:r>
        <w:t>.</w:t>
      </w:r>
      <w:r w:rsidRPr="00715945">
        <w:t>Н</w:t>
      </w:r>
      <w:r>
        <w:t>.</w:t>
      </w:r>
      <w:r w:rsidRPr="00715945">
        <w:t xml:space="preserve"> Обеспечение личной безопасности сотрудника УИС на первоначальном этапе службы в исправительном учреждении // Прикладная юридическая психология</w:t>
      </w:r>
      <w:r>
        <w:t>. 2016. №3. С. 32.</w:t>
      </w:r>
      <w:r w:rsidRPr="00715945">
        <w:t xml:space="preserve"> </w:t>
      </w:r>
    </w:p>
  </w:footnote>
  <w:footnote w:id="12">
    <w:p w:rsidR="00715945" w:rsidRDefault="00715945">
      <w:pPr>
        <w:pStyle w:val="ac"/>
      </w:pPr>
      <w:r>
        <w:rPr>
          <w:rStyle w:val="ae"/>
        </w:rPr>
        <w:footnoteRef/>
      </w:r>
      <w:r>
        <w:t xml:space="preserve"> </w:t>
      </w:r>
      <w:r w:rsidRPr="00715945">
        <w:t>Баркалов С</w:t>
      </w:r>
      <w:r>
        <w:t>.</w:t>
      </w:r>
      <w:r w:rsidRPr="00715945">
        <w:t>Н</w:t>
      </w:r>
      <w:r>
        <w:t>.</w:t>
      </w:r>
      <w:r w:rsidRPr="00715945">
        <w:t xml:space="preserve"> К вопросу о применении физической силы сотрудниками полиц</w:t>
      </w:r>
      <w:r>
        <w:t>ии // Наука-2020. 2017. №2. С. 13.</w:t>
      </w:r>
      <w:r w:rsidRPr="00715945">
        <w:t xml:space="preserve"> </w:t>
      </w:r>
    </w:p>
  </w:footnote>
  <w:footnote w:id="13">
    <w:p w:rsidR="00715945" w:rsidRDefault="00715945">
      <w:pPr>
        <w:pStyle w:val="ac"/>
      </w:pPr>
      <w:r>
        <w:rPr>
          <w:rStyle w:val="ae"/>
        </w:rPr>
        <w:footnoteRef/>
      </w:r>
      <w:r>
        <w:t xml:space="preserve"> </w:t>
      </w:r>
      <w:r w:rsidRPr="00715945">
        <w:t>Щербаков А.В. Воспитательно-профилактическая и социально-психологическая работа с осужденными как средство обеспечения безопасности уголовно-исполнительной системы Российской Федерации // Ведомости УИС. 2019. №2</w:t>
      </w:r>
      <w:r>
        <w:t>. С. 201.</w:t>
      </w:r>
      <w:r w:rsidRPr="00715945">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0454"/>
      <w:docPartObj>
        <w:docPartGallery w:val="Page Numbers (Top of Page)"/>
        <w:docPartUnique/>
      </w:docPartObj>
    </w:sdtPr>
    <w:sdtContent>
      <w:p w:rsidR="00FF1292" w:rsidRDefault="00FF1292" w:rsidP="00F8718E">
        <w:pPr>
          <w:pStyle w:val="a4"/>
          <w:ind w:firstLine="0"/>
          <w:jc w:val="center"/>
        </w:pPr>
        <w:fldSimple w:instr=" PAGE   \* MERGEFORMAT ">
          <w:r w:rsidR="00C018B8">
            <w:rPr>
              <w:noProof/>
            </w:rPr>
            <w:t>4</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90ACC"/>
    <w:multiLevelType w:val="hybridMultilevel"/>
    <w:tmpl w:val="E35CE9D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39D2D33"/>
    <w:multiLevelType w:val="hybridMultilevel"/>
    <w:tmpl w:val="592EA0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8A477B2"/>
    <w:multiLevelType w:val="hybridMultilevel"/>
    <w:tmpl w:val="520E3C9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EFC69AC"/>
    <w:multiLevelType w:val="hybridMultilevel"/>
    <w:tmpl w:val="5FE696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1DA5F24"/>
    <w:multiLevelType w:val="hybridMultilevel"/>
    <w:tmpl w:val="7BC821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40F1F01"/>
    <w:multiLevelType w:val="hybridMultilevel"/>
    <w:tmpl w:val="245C28CE"/>
    <w:lvl w:ilvl="0" w:tplc="7D500A8E">
      <w:start w:val="1"/>
      <w:numFmt w:val="decimal"/>
      <w:pStyle w:val="a"/>
      <w:lvlText w:val="%1."/>
      <w:lvlJc w:val="left"/>
      <w:pPr>
        <w:tabs>
          <w:tab w:val="num" w:pos="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269C6A0C"/>
    <w:multiLevelType w:val="multilevel"/>
    <w:tmpl w:val="4D6CB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974885"/>
    <w:multiLevelType w:val="hybridMultilevel"/>
    <w:tmpl w:val="BF768A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91C36D6"/>
    <w:multiLevelType w:val="hybridMultilevel"/>
    <w:tmpl w:val="E24290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E6C6F23"/>
    <w:multiLevelType w:val="multilevel"/>
    <w:tmpl w:val="C05613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nsid w:val="420927ED"/>
    <w:multiLevelType w:val="multilevel"/>
    <w:tmpl w:val="D7767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265ADF"/>
    <w:multiLevelType w:val="hybridMultilevel"/>
    <w:tmpl w:val="BEE8540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3E142A7"/>
    <w:multiLevelType w:val="multilevel"/>
    <w:tmpl w:val="79C84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57D048B"/>
    <w:multiLevelType w:val="hybridMultilevel"/>
    <w:tmpl w:val="E7F66E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9B31B90"/>
    <w:multiLevelType w:val="hybridMultilevel"/>
    <w:tmpl w:val="1E7258E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D115C10"/>
    <w:multiLevelType w:val="multilevel"/>
    <w:tmpl w:val="25DCF3B4"/>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6">
    <w:nsid w:val="523328D0"/>
    <w:multiLevelType w:val="hybridMultilevel"/>
    <w:tmpl w:val="CF92B734"/>
    <w:lvl w:ilvl="0" w:tplc="EB28F272">
      <w:start w:val="1"/>
      <w:numFmt w:val="decimal"/>
      <w:pStyle w:val="10"/>
      <w:lvlText w:val="%1."/>
      <w:lvlJc w:val="left"/>
      <w:pPr>
        <w:tabs>
          <w:tab w:val="num" w:pos="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57081E29"/>
    <w:multiLevelType w:val="multilevel"/>
    <w:tmpl w:val="66567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B202E4B"/>
    <w:multiLevelType w:val="multilevel"/>
    <w:tmpl w:val="38BCD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1A9621B"/>
    <w:multiLevelType w:val="multilevel"/>
    <w:tmpl w:val="A0F2EE60"/>
    <w:lvl w:ilvl="0">
      <w:start w:val="1"/>
      <w:numFmt w:val="decimal"/>
      <w:lvlText w:val="%1."/>
      <w:lvlJc w:val="left"/>
      <w:pPr>
        <w:ind w:left="720" w:hanging="360"/>
      </w:pPr>
      <w:rPr>
        <w:rFonts w:cs="Times New Roman"/>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nsid w:val="63963394"/>
    <w:multiLevelType w:val="hybridMultilevel"/>
    <w:tmpl w:val="C3007C0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6465526A"/>
    <w:multiLevelType w:val="multilevel"/>
    <w:tmpl w:val="A0F2EE60"/>
    <w:lvl w:ilvl="0">
      <w:start w:val="1"/>
      <w:numFmt w:val="decimal"/>
      <w:lvlText w:val="%1."/>
      <w:lvlJc w:val="left"/>
      <w:pPr>
        <w:ind w:left="720" w:hanging="360"/>
      </w:pPr>
      <w:rPr>
        <w:rFonts w:cs="Times New Roman"/>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nsid w:val="65746A1D"/>
    <w:multiLevelType w:val="multilevel"/>
    <w:tmpl w:val="3A44C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BA44AF6"/>
    <w:multiLevelType w:val="hybridMultilevel"/>
    <w:tmpl w:val="520E3C9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6CBE046E"/>
    <w:multiLevelType w:val="multilevel"/>
    <w:tmpl w:val="37761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454F4C"/>
    <w:multiLevelType w:val="multilevel"/>
    <w:tmpl w:val="A0F2EE60"/>
    <w:lvl w:ilvl="0">
      <w:start w:val="1"/>
      <w:numFmt w:val="decimal"/>
      <w:lvlText w:val="%1."/>
      <w:lvlJc w:val="left"/>
      <w:pPr>
        <w:ind w:left="720" w:hanging="360"/>
      </w:pPr>
      <w:rPr>
        <w:rFonts w:cs="Times New Roman"/>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23"/>
  </w:num>
  <w:num w:numId="2">
    <w:abstractNumId w:val="14"/>
  </w:num>
  <w:num w:numId="3">
    <w:abstractNumId w:val="20"/>
  </w:num>
  <w:num w:numId="4">
    <w:abstractNumId w:val="22"/>
  </w:num>
  <w:num w:numId="5">
    <w:abstractNumId w:val="12"/>
  </w:num>
  <w:num w:numId="6">
    <w:abstractNumId w:val="6"/>
  </w:num>
  <w:num w:numId="7">
    <w:abstractNumId w:val="9"/>
  </w:num>
  <w:num w:numId="8">
    <w:abstractNumId w:val="2"/>
  </w:num>
  <w:num w:numId="9">
    <w:abstractNumId w:val="17"/>
  </w:num>
  <w:num w:numId="10">
    <w:abstractNumId w:val="10"/>
  </w:num>
  <w:num w:numId="11">
    <w:abstractNumId w:val="1"/>
  </w:num>
  <w:num w:numId="12">
    <w:abstractNumId w:val="25"/>
  </w:num>
  <w:num w:numId="13">
    <w:abstractNumId w:val="15"/>
  </w:num>
  <w:num w:numId="14">
    <w:abstractNumId w:val="5"/>
  </w:num>
  <w:num w:numId="15">
    <w:abstractNumId w:val="16"/>
  </w:num>
  <w:num w:numId="16">
    <w:abstractNumId w:val="7"/>
  </w:num>
  <w:num w:numId="17">
    <w:abstractNumId w:val="13"/>
  </w:num>
  <w:num w:numId="18">
    <w:abstractNumId w:val="8"/>
  </w:num>
  <w:num w:numId="19">
    <w:abstractNumId w:val="21"/>
  </w:num>
  <w:num w:numId="20">
    <w:abstractNumId w:val="19"/>
  </w:num>
  <w:num w:numId="21">
    <w:abstractNumId w:val="4"/>
  </w:num>
  <w:num w:numId="22">
    <w:abstractNumId w:val="11"/>
  </w:num>
  <w:num w:numId="23">
    <w:abstractNumId w:val="0"/>
  </w:num>
  <w:num w:numId="24">
    <w:abstractNumId w:val="18"/>
  </w:num>
  <w:num w:numId="25">
    <w:abstractNumId w:val="24"/>
  </w:num>
  <w:num w:numId="2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40"/>
  <w:displayHorizontalDrawingGridEvery w:val="2"/>
  <w:characterSpacingControl w:val="doNotCompress"/>
  <w:footnotePr>
    <w:numRestart w:val="eachPage"/>
    <w:footnote w:id="0"/>
    <w:footnote w:id="1"/>
  </w:footnotePr>
  <w:endnotePr>
    <w:endnote w:id="0"/>
    <w:endnote w:id="1"/>
  </w:endnotePr>
  <w:compat>
    <w:useFELayout/>
  </w:compat>
  <w:rsids>
    <w:rsidRoot w:val="00F8718E"/>
    <w:rsid w:val="00006B4B"/>
    <w:rsid w:val="00017890"/>
    <w:rsid w:val="0003265A"/>
    <w:rsid w:val="00035472"/>
    <w:rsid w:val="00052971"/>
    <w:rsid w:val="000748BD"/>
    <w:rsid w:val="00076ACF"/>
    <w:rsid w:val="00080E1E"/>
    <w:rsid w:val="00096940"/>
    <w:rsid w:val="000A3756"/>
    <w:rsid w:val="000F445E"/>
    <w:rsid w:val="00111DCA"/>
    <w:rsid w:val="00115031"/>
    <w:rsid w:val="00115D30"/>
    <w:rsid w:val="00120104"/>
    <w:rsid w:val="0014122D"/>
    <w:rsid w:val="00166554"/>
    <w:rsid w:val="00172441"/>
    <w:rsid w:val="0017709F"/>
    <w:rsid w:val="0019537A"/>
    <w:rsid w:val="001C41D8"/>
    <w:rsid w:val="001D0C58"/>
    <w:rsid w:val="001E5B49"/>
    <w:rsid w:val="002174F8"/>
    <w:rsid w:val="0024788B"/>
    <w:rsid w:val="00261923"/>
    <w:rsid w:val="00276290"/>
    <w:rsid w:val="00295AB7"/>
    <w:rsid w:val="00296ADC"/>
    <w:rsid w:val="002E2C9C"/>
    <w:rsid w:val="002F6BAF"/>
    <w:rsid w:val="0036189D"/>
    <w:rsid w:val="00365171"/>
    <w:rsid w:val="00381BD1"/>
    <w:rsid w:val="003854AC"/>
    <w:rsid w:val="00410862"/>
    <w:rsid w:val="004379C6"/>
    <w:rsid w:val="00437C52"/>
    <w:rsid w:val="00476DC3"/>
    <w:rsid w:val="004B10FB"/>
    <w:rsid w:val="004C0A66"/>
    <w:rsid w:val="00574212"/>
    <w:rsid w:val="00576E47"/>
    <w:rsid w:val="005808EC"/>
    <w:rsid w:val="005A1063"/>
    <w:rsid w:val="005C2FD8"/>
    <w:rsid w:val="005E6D33"/>
    <w:rsid w:val="00663370"/>
    <w:rsid w:val="00686CDA"/>
    <w:rsid w:val="00694B12"/>
    <w:rsid w:val="00695F52"/>
    <w:rsid w:val="006A602C"/>
    <w:rsid w:val="006C1726"/>
    <w:rsid w:val="006C7F9A"/>
    <w:rsid w:val="006D66BE"/>
    <w:rsid w:val="006D7741"/>
    <w:rsid w:val="006F6489"/>
    <w:rsid w:val="00715945"/>
    <w:rsid w:val="0074298D"/>
    <w:rsid w:val="007560D0"/>
    <w:rsid w:val="00763EEB"/>
    <w:rsid w:val="007715C2"/>
    <w:rsid w:val="007837A5"/>
    <w:rsid w:val="007D52CE"/>
    <w:rsid w:val="007F4A83"/>
    <w:rsid w:val="00833ED4"/>
    <w:rsid w:val="00852133"/>
    <w:rsid w:val="00852CA9"/>
    <w:rsid w:val="00861B2E"/>
    <w:rsid w:val="008C7D08"/>
    <w:rsid w:val="008D1106"/>
    <w:rsid w:val="00906DE2"/>
    <w:rsid w:val="00982A41"/>
    <w:rsid w:val="009A754B"/>
    <w:rsid w:val="009C0EB3"/>
    <w:rsid w:val="009C5D46"/>
    <w:rsid w:val="009D1BA4"/>
    <w:rsid w:val="00A947C7"/>
    <w:rsid w:val="00AA75DE"/>
    <w:rsid w:val="00AB60D2"/>
    <w:rsid w:val="00AC0E89"/>
    <w:rsid w:val="00AE4AC7"/>
    <w:rsid w:val="00AF6E56"/>
    <w:rsid w:val="00B02209"/>
    <w:rsid w:val="00B06B3D"/>
    <w:rsid w:val="00B44FF0"/>
    <w:rsid w:val="00B553EB"/>
    <w:rsid w:val="00BB799C"/>
    <w:rsid w:val="00BE2DC4"/>
    <w:rsid w:val="00BF2A6D"/>
    <w:rsid w:val="00C018B8"/>
    <w:rsid w:val="00C2120E"/>
    <w:rsid w:val="00C27A7F"/>
    <w:rsid w:val="00C46BC7"/>
    <w:rsid w:val="00C52D6D"/>
    <w:rsid w:val="00C64153"/>
    <w:rsid w:val="00C6491D"/>
    <w:rsid w:val="00C65571"/>
    <w:rsid w:val="00C75E1F"/>
    <w:rsid w:val="00C84C0A"/>
    <w:rsid w:val="00C86D03"/>
    <w:rsid w:val="00CC33CA"/>
    <w:rsid w:val="00D07ADD"/>
    <w:rsid w:val="00D9111F"/>
    <w:rsid w:val="00D94C9B"/>
    <w:rsid w:val="00DA1E4C"/>
    <w:rsid w:val="00DB2059"/>
    <w:rsid w:val="00DD4B88"/>
    <w:rsid w:val="00DF562B"/>
    <w:rsid w:val="00E177C6"/>
    <w:rsid w:val="00E24EEC"/>
    <w:rsid w:val="00E3569A"/>
    <w:rsid w:val="00EA48F0"/>
    <w:rsid w:val="00EC706B"/>
    <w:rsid w:val="00ED04F8"/>
    <w:rsid w:val="00ED6FFC"/>
    <w:rsid w:val="00F062BF"/>
    <w:rsid w:val="00F15DD9"/>
    <w:rsid w:val="00F652FD"/>
    <w:rsid w:val="00F670EA"/>
    <w:rsid w:val="00F719D9"/>
    <w:rsid w:val="00F843B1"/>
    <w:rsid w:val="00F8456C"/>
    <w:rsid w:val="00F8718E"/>
    <w:rsid w:val="00F960BB"/>
    <w:rsid w:val="00FF1292"/>
    <w:rsid w:val="00FF30CF"/>
    <w:rsid w:val="00FF5A72"/>
    <w:rsid w:val="00FF6D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8718E"/>
    <w:pPr>
      <w:spacing w:after="0" w:line="360" w:lineRule="auto"/>
      <w:ind w:firstLine="709"/>
      <w:jc w:val="both"/>
    </w:pPr>
    <w:rPr>
      <w:rFonts w:ascii="Times New Roman" w:hAnsi="Times New Roman"/>
      <w:color w:val="000000" w:themeColor="text1"/>
      <w:sz w:val="28"/>
    </w:rPr>
  </w:style>
  <w:style w:type="paragraph" w:styleId="1">
    <w:name w:val="heading 1"/>
    <w:basedOn w:val="a0"/>
    <w:next w:val="a0"/>
    <w:link w:val="11"/>
    <w:uiPriority w:val="99"/>
    <w:qFormat/>
    <w:rsid w:val="00F8718E"/>
    <w:pPr>
      <w:keepNext/>
      <w:keepLines/>
      <w:spacing w:line="240" w:lineRule="auto"/>
      <w:ind w:firstLine="0"/>
      <w:jc w:val="center"/>
      <w:outlineLvl w:val="0"/>
    </w:pPr>
    <w:rPr>
      <w:rFonts w:eastAsiaTheme="majorEastAsia" w:cstheme="majorBidi"/>
      <w:b/>
      <w:bCs/>
      <w:caps/>
      <w:szCs w:val="28"/>
    </w:rPr>
  </w:style>
  <w:style w:type="paragraph" w:styleId="2">
    <w:name w:val="heading 2"/>
    <w:basedOn w:val="a0"/>
    <w:next w:val="a0"/>
    <w:link w:val="20"/>
    <w:uiPriority w:val="99"/>
    <w:unhideWhenUsed/>
    <w:qFormat/>
    <w:rsid w:val="00F8718E"/>
    <w:pPr>
      <w:keepNext/>
      <w:keepLines/>
      <w:spacing w:line="240" w:lineRule="auto"/>
      <w:ind w:firstLine="0"/>
      <w:jc w:val="center"/>
      <w:outlineLvl w:val="1"/>
    </w:pPr>
    <w:rPr>
      <w:rFonts w:eastAsiaTheme="majorEastAsia" w:cstheme="majorBidi"/>
      <w:b/>
      <w:bCs/>
      <w:szCs w:val="26"/>
    </w:rPr>
  </w:style>
  <w:style w:type="paragraph" w:styleId="3">
    <w:name w:val="heading 3"/>
    <w:basedOn w:val="a0"/>
    <w:next w:val="a0"/>
    <w:link w:val="30"/>
    <w:uiPriority w:val="99"/>
    <w:unhideWhenUsed/>
    <w:qFormat/>
    <w:rsid w:val="00E177C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autoRedefine/>
    <w:uiPriority w:val="99"/>
    <w:qFormat/>
    <w:rsid w:val="00B44FF0"/>
    <w:pPr>
      <w:keepNext/>
      <w:outlineLvl w:val="3"/>
    </w:pPr>
    <w:rPr>
      <w:rFonts w:eastAsia="Times New Roman" w:cs="Times New Roman"/>
      <w:noProof/>
      <w:color w:val="auto"/>
      <w:szCs w:val="28"/>
      <w:lang w:eastAsia="en-US"/>
    </w:rPr>
  </w:style>
  <w:style w:type="paragraph" w:styleId="5">
    <w:name w:val="heading 5"/>
    <w:basedOn w:val="a0"/>
    <w:next w:val="a0"/>
    <w:link w:val="50"/>
    <w:autoRedefine/>
    <w:uiPriority w:val="99"/>
    <w:qFormat/>
    <w:rsid w:val="00B44FF0"/>
    <w:pPr>
      <w:ind w:left="737"/>
      <w:outlineLvl w:val="4"/>
    </w:pPr>
    <w:rPr>
      <w:rFonts w:eastAsia="Times New Roman" w:cs="Times New Roman"/>
      <w:color w:val="auto"/>
      <w:szCs w:val="28"/>
      <w:lang w:eastAsia="en-US"/>
    </w:rPr>
  </w:style>
  <w:style w:type="paragraph" w:styleId="6">
    <w:name w:val="heading 6"/>
    <w:basedOn w:val="a0"/>
    <w:next w:val="a0"/>
    <w:link w:val="60"/>
    <w:autoRedefine/>
    <w:uiPriority w:val="99"/>
    <w:qFormat/>
    <w:rsid w:val="00B44FF0"/>
    <w:pPr>
      <w:outlineLvl w:val="5"/>
    </w:pPr>
    <w:rPr>
      <w:rFonts w:eastAsia="Times New Roman" w:cs="Times New Roman"/>
      <w:color w:val="auto"/>
      <w:szCs w:val="28"/>
      <w:lang w:eastAsia="en-US"/>
    </w:rPr>
  </w:style>
  <w:style w:type="paragraph" w:styleId="7">
    <w:name w:val="heading 7"/>
    <w:basedOn w:val="a0"/>
    <w:next w:val="a0"/>
    <w:link w:val="70"/>
    <w:uiPriority w:val="99"/>
    <w:qFormat/>
    <w:rsid w:val="00B44FF0"/>
    <w:pPr>
      <w:keepNext/>
      <w:outlineLvl w:val="6"/>
    </w:pPr>
    <w:rPr>
      <w:rFonts w:eastAsia="Times New Roman" w:cs="Times New Roman"/>
      <w:color w:val="auto"/>
      <w:szCs w:val="28"/>
      <w:lang w:eastAsia="en-US"/>
    </w:rPr>
  </w:style>
  <w:style w:type="paragraph" w:styleId="8">
    <w:name w:val="heading 8"/>
    <w:basedOn w:val="a0"/>
    <w:next w:val="a0"/>
    <w:link w:val="80"/>
    <w:autoRedefine/>
    <w:uiPriority w:val="99"/>
    <w:qFormat/>
    <w:rsid w:val="00B44FF0"/>
    <w:pPr>
      <w:outlineLvl w:val="7"/>
    </w:pPr>
    <w:rPr>
      <w:rFonts w:eastAsia="Times New Roman" w:cs="Times New Roman"/>
      <w:color w:val="auto"/>
      <w:szCs w:val="28"/>
      <w:lang w:eastAsia="en-US"/>
    </w:rPr>
  </w:style>
  <w:style w:type="paragraph" w:styleId="9">
    <w:name w:val="heading 9"/>
    <w:basedOn w:val="a0"/>
    <w:next w:val="a0"/>
    <w:link w:val="90"/>
    <w:uiPriority w:val="99"/>
    <w:qFormat/>
    <w:rsid w:val="00B44FF0"/>
    <w:pPr>
      <w:spacing w:before="240" w:after="60"/>
      <w:outlineLvl w:val="8"/>
    </w:pPr>
    <w:rPr>
      <w:rFonts w:ascii="Arial" w:eastAsia="Times New Roman" w:hAnsi="Arial" w:cs="Arial"/>
      <w:color w:val="000000"/>
      <w:sz w:val="22"/>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
    <w:uiPriority w:val="9"/>
    <w:rsid w:val="00F8718E"/>
    <w:rPr>
      <w:rFonts w:ascii="Times New Roman" w:eastAsiaTheme="majorEastAsia" w:hAnsi="Times New Roman" w:cstheme="majorBidi"/>
      <w:b/>
      <w:bCs/>
      <w:caps/>
      <w:color w:val="000000" w:themeColor="text1"/>
      <w:sz w:val="28"/>
      <w:szCs w:val="28"/>
    </w:rPr>
  </w:style>
  <w:style w:type="character" w:customStyle="1" w:styleId="20">
    <w:name w:val="Заголовок 2 Знак"/>
    <w:basedOn w:val="a1"/>
    <w:link w:val="2"/>
    <w:uiPriority w:val="9"/>
    <w:rsid w:val="00F8718E"/>
    <w:rPr>
      <w:rFonts w:ascii="Times New Roman" w:eastAsiaTheme="majorEastAsia" w:hAnsi="Times New Roman" w:cstheme="majorBidi"/>
      <w:b/>
      <w:bCs/>
      <w:color w:val="000000" w:themeColor="text1"/>
      <w:sz w:val="28"/>
      <w:szCs w:val="26"/>
    </w:rPr>
  </w:style>
  <w:style w:type="paragraph" w:styleId="a4">
    <w:name w:val="header"/>
    <w:basedOn w:val="a0"/>
    <w:link w:val="a5"/>
    <w:uiPriority w:val="99"/>
    <w:unhideWhenUsed/>
    <w:rsid w:val="00F8718E"/>
    <w:pPr>
      <w:tabs>
        <w:tab w:val="center" w:pos="4677"/>
        <w:tab w:val="right" w:pos="9355"/>
      </w:tabs>
      <w:spacing w:line="240" w:lineRule="auto"/>
    </w:pPr>
  </w:style>
  <w:style w:type="character" w:customStyle="1" w:styleId="a5">
    <w:name w:val="Верхний колонтитул Знак"/>
    <w:basedOn w:val="a1"/>
    <w:link w:val="a4"/>
    <w:uiPriority w:val="99"/>
    <w:rsid w:val="00F8718E"/>
    <w:rPr>
      <w:rFonts w:ascii="Times New Roman" w:hAnsi="Times New Roman"/>
      <w:color w:val="000000" w:themeColor="text1"/>
      <w:sz w:val="28"/>
    </w:rPr>
  </w:style>
  <w:style w:type="paragraph" w:styleId="a6">
    <w:name w:val="footer"/>
    <w:basedOn w:val="a0"/>
    <w:link w:val="a7"/>
    <w:uiPriority w:val="99"/>
    <w:unhideWhenUsed/>
    <w:rsid w:val="00F8718E"/>
    <w:pPr>
      <w:tabs>
        <w:tab w:val="center" w:pos="4677"/>
        <w:tab w:val="right" w:pos="9355"/>
      </w:tabs>
      <w:spacing w:line="240" w:lineRule="auto"/>
    </w:pPr>
  </w:style>
  <w:style w:type="character" w:customStyle="1" w:styleId="a7">
    <w:name w:val="Нижний колонтитул Знак"/>
    <w:basedOn w:val="a1"/>
    <w:link w:val="a6"/>
    <w:uiPriority w:val="99"/>
    <w:semiHidden/>
    <w:rsid w:val="00F8718E"/>
    <w:rPr>
      <w:rFonts w:ascii="Times New Roman" w:hAnsi="Times New Roman"/>
      <w:color w:val="000000" w:themeColor="text1"/>
      <w:sz w:val="28"/>
    </w:rPr>
  </w:style>
  <w:style w:type="paragraph" w:styleId="a8">
    <w:name w:val="TOC Heading"/>
    <w:basedOn w:val="1"/>
    <w:next w:val="a0"/>
    <w:uiPriority w:val="39"/>
    <w:semiHidden/>
    <w:unhideWhenUsed/>
    <w:qFormat/>
    <w:rsid w:val="00F8718E"/>
    <w:pPr>
      <w:spacing w:before="480" w:line="276" w:lineRule="auto"/>
      <w:jc w:val="left"/>
      <w:outlineLvl w:val="9"/>
    </w:pPr>
    <w:rPr>
      <w:rFonts w:asciiTheme="majorHAnsi" w:hAnsiTheme="majorHAnsi"/>
      <w:caps w:val="0"/>
      <w:color w:val="365F91" w:themeColor="accent1" w:themeShade="BF"/>
      <w:lang w:eastAsia="en-US"/>
    </w:rPr>
  </w:style>
  <w:style w:type="paragraph" w:styleId="12">
    <w:name w:val="toc 1"/>
    <w:basedOn w:val="a0"/>
    <w:next w:val="a0"/>
    <w:autoRedefine/>
    <w:uiPriority w:val="39"/>
    <w:unhideWhenUsed/>
    <w:rsid w:val="00F8718E"/>
    <w:pPr>
      <w:spacing w:after="100"/>
    </w:pPr>
  </w:style>
  <w:style w:type="paragraph" w:styleId="21">
    <w:name w:val="toc 2"/>
    <w:basedOn w:val="a0"/>
    <w:next w:val="a0"/>
    <w:autoRedefine/>
    <w:uiPriority w:val="39"/>
    <w:unhideWhenUsed/>
    <w:rsid w:val="00F8718E"/>
    <w:pPr>
      <w:spacing w:after="100"/>
      <w:ind w:left="280"/>
    </w:pPr>
  </w:style>
  <w:style w:type="character" w:styleId="a9">
    <w:name w:val="Hyperlink"/>
    <w:basedOn w:val="a1"/>
    <w:uiPriority w:val="99"/>
    <w:unhideWhenUsed/>
    <w:rsid w:val="00F8718E"/>
    <w:rPr>
      <w:color w:val="0000FF" w:themeColor="hyperlink"/>
      <w:u w:val="single"/>
    </w:rPr>
  </w:style>
  <w:style w:type="paragraph" w:styleId="aa">
    <w:name w:val="Balloon Text"/>
    <w:basedOn w:val="a0"/>
    <w:link w:val="ab"/>
    <w:uiPriority w:val="99"/>
    <w:semiHidden/>
    <w:unhideWhenUsed/>
    <w:rsid w:val="00F8718E"/>
    <w:pPr>
      <w:spacing w:line="240" w:lineRule="auto"/>
    </w:pPr>
    <w:rPr>
      <w:rFonts w:ascii="Tahoma" w:hAnsi="Tahoma" w:cs="Tahoma"/>
      <w:sz w:val="16"/>
      <w:szCs w:val="16"/>
    </w:rPr>
  </w:style>
  <w:style w:type="character" w:customStyle="1" w:styleId="ab">
    <w:name w:val="Текст выноски Знак"/>
    <w:basedOn w:val="a1"/>
    <w:link w:val="aa"/>
    <w:uiPriority w:val="99"/>
    <w:semiHidden/>
    <w:rsid w:val="00F8718E"/>
    <w:rPr>
      <w:rFonts w:ascii="Tahoma" w:hAnsi="Tahoma" w:cs="Tahoma"/>
      <w:color w:val="000000" w:themeColor="text1"/>
      <w:sz w:val="16"/>
      <w:szCs w:val="16"/>
    </w:rPr>
  </w:style>
  <w:style w:type="paragraph" w:styleId="ac">
    <w:name w:val="footnote text"/>
    <w:basedOn w:val="a0"/>
    <w:link w:val="ad"/>
    <w:uiPriority w:val="99"/>
    <w:semiHidden/>
    <w:unhideWhenUsed/>
    <w:rsid w:val="00ED6FFC"/>
    <w:pPr>
      <w:spacing w:line="240" w:lineRule="auto"/>
    </w:pPr>
    <w:rPr>
      <w:sz w:val="20"/>
      <w:szCs w:val="20"/>
    </w:rPr>
  </w:style>
  <w:style w:type="character" w:customStyle="1" w:styleId="ad">
    <w:name w:val="Текст сноски Знак"/>
    <w:basedOn w:val="a1"/>
    <w:link w:val="ac"/>
    <w:uiPriority w:val="99"/>
    <w:rsid w:val="00ED6FFC"/>
    <w:rPr>
      <w:rFonts w:ascii="Times New Roman" w:hAnsi="Times New Roman"/>
      <w:color w:val="000000" w:themeColor="text1"/>
      <w:sz w:val="20"/>
      <w:szCs w:val="20"/>
    </w:rPr>
  </w:style>
  <w:style w:type="character" w:styleId="ae">
    <w:name w:val="footnote reference"/>
    <w:basedOn w:val="a1"/>
    <w:uiPriority w:val="99"/>
    <w:semiHidden/>
    <w:unhideWhenUsed/>
    <w:rsid w:val="00ED6FFC"/>
    <w:rPr>
      <w:vertAlign w:val="superscript"/>
    </w:rPr>
  </w:style>
  <w:style w:type="paragraph" w:styleId="af">
    <w:name w:val="List Paragraph"/>
    <w:basedOn w:val="a0"/>
    <w:uiPriority w:val="34"/>
    <w:qFormat/>
    <w:rsid w:val="00DD4B88"/>
    <w:pPr>
      <w:ind w:left="720"/>
      <w:contextualSpacing/>
    </w:pPr>
  </w:style>
  <w:style w:type="character" w:customStyle="1" w:styleId="30">
    <w:name w:val="Заголовок 3 Знак"/>
    <w:basedOn w:val="a1"/>
    <w:link w:val="3"/>
    <w:uiPriority w:val="9"/>
    <w:rsid w:val="00E177C6"/>
    <w:rPr>
      <w:rFonts w:asciiTheme="majorHAnsi" w:eastAsiaTheme="majorEastAsia" w:hAnsiTheme="majorHAnsi" w:cstheme="majorBidi"/>
      <w:b/>
      <w:bCs/>
      <w:color w:val="4F81BD" w:themeColor="accent1"/>
      <w:sz w:val="28"/>
    </w:rPr>
  </w:style>
  <w:style w:type="character" w:customStyle="1" w:styleId="40">
    <w:name w:val="Заголовок 4 Знак"/>
    <w:basedOn w:val="a1"/>
    <w:link w:val="4"/>
    <w:uiPriority w:val="9"/>
    <w:rsid w:val="00B44FF0"/>
    <w:rPr>
      <w:rFonts w:ascii="Times New Roman" w:eastAsia="Times New Roman" w:hAnsi="Times New Roman" w:cs="Times New Roman"/>
      <w:noProof/>
      <w:sz w:val="28"/>
      <w:szCs w:val="28"/>
      <w:lang w:eastAsia="en-US"/>
    </w:rPr>
  </w:style>
  <w:style w:type="character" w:customStyle="1" w:styleId="50">
    <w:name w:val="Заголовок 5 Знак"/>
    <w:basedOn w:val="a1"/>
    <w:link w:val="5"/>
    <w:uiPriority w:val="9"/>
    <w:rsid w:val="00B44FF0"/>
    <w:rPr>
      <w:rFonts w:ascii="Times New Roman" w:eastAsia="Times New Roman" w:hAnsi="Times New Roman" w:cs="Times New Roman"/>
      <w:sz w:val="28"/>
      <w:szCs w:val="28"/>
      <w:lang w:eastAsia="en-US"/>
    </w:rPr>
  </w:style>
  <w:style w:type="character" w:customStyle="1" w:styleId="60">
    <w:name w:val="Заголовок 6 Знак"/>
    <w:basedOn w:val="a1"/>
    <w:link w:val="6"/>
    <w:uiPriority w:val="9"/>
    <w:rsid w:val="00B44FF0"/>
    <w:rPr>
      <w:rFonts w:ascii="Times New Roman" w:eastAsia="Times New Roman" w:hAnsi="Times New Roman" w:cs="Times New Roman"/>
      <w:sz w:val="28"/>
      <w:szCs w:val="28"/>
      <w:lang w:eastAsia="en-US"/>
    </w:rPr>
  </w:style>
  <w:style w:type="character" w:customStyle="1" w:styleId="70">
    <w:name w:val="Заголовок 7 Знак"/>
    <w:basedOn w:val="a1"/>
    <w:link w:val="7"/>
    <w:uiPriority w:val="9"/>
    <w:rsid w:val="00B44FF0"/>
    <w:rPr>
      <w:rFonts w:ascii="Times New Roman" w:eastAsia="Times New Roman" w:hAnsi="Times New Roman" w:cs="Times New Roman"/>
      <w:sz w:val="28"/>
      <w:szCs w:val="28"/>
      <w:lang w:eastAsia="en-US"/>
    </w:rPr>
  </w:style>
  <w:style w:type="character" w:customStyle="1" w:styleId="80">
    <w:name w:val="Заголовок 8 Знак"/>
    <w:basedOn w:val="a1"/>
    <w:link w:val="8"/>
    <w:uiPriority w:val="9"/>
    <w:rsid w:val="00B44FF0"/>
    <w:rPr>
      <w:rFonts w:ascii="Times New Roman" w:eastAsia="Times New Roman" w:hAnsi="Times New Roman" w:cs="Times New Roman"/>
      <w:sz w:val="28"/>
      <w:szCs w:val="28"/>
      <w:lang w:eastAsia="en-US"/>
    </w:rPr>
  </w:style>
  <w:style w:type="character" w:customStyle="1" w:styleId="90">
    <w:name w:val="Заголовок 9 Знак"/>
    <w:basedOn w:val="a1"/>
    <w:link w:val="9"/>
    <w:uiPriority w:val="9"/>
    <w:rsid w:val="00B44FF0"/>
    <w:rPr>
      <w:rFonts w:ascii="Arial" w:eastAsia="Times New Roman" w:hAnsi="Arial" w:cs="Arial"/>
      <w:color w:val="000000"/>
    </w:rPr>
  </w:style>
  <w:style w:type="paragraph" w:styleId="af0">
    <w:name w:val="No Spacing"/>
    <w:uiPriority w:val="99"/>
    <w:qFormat/>
    <w:rsid w:val="00B44FF0"/>
    <w:pPr>
      <w:spacing w:after="0" w:line="240" w:lineRule="auto"/>
    </w:pPr>
    <w:rPr>
      <w:rFonts w:ascii="Calibri" w:eastAsia="Times New Roman" w:hAnsi="Calibri" w:cs="Times New Roman"/>
      <w:lang w:eastAsia="en-US"/>
    </w:rPr>
  </w:style>
  <w:style w:type="character" w:styleId="af1">
    <w:name w:val="endnote reference"/>
    <w:basedOn w:val="a1"/>
    <w:uiPriority w:val="99"/>
    <w:semiHidden/>
    <w:rsid w:val="00B44FF0"/>
    <w:rPr>
      <w:rFonts w:cs="Times New Roman"/>
      <w:vertAlign w:val="superscript"/>
    </w:rPr>
  </w:style>
  <w:style w:type="paragraph" w:styleId="af2">
    <w:name w:val="Body Text"/>
    <w:basedOn w:val="a0"/>
    <w:link w:val="af3"/>
    <w:uiPriority w:val="99"/>
    <w:rsid w:val="00B44FF0"/>
    <w:rPr>
      <w:rFonts w:eastAsia="Times New Roman" w:cs="Times New Roman"/>
      <w:color w:val="000000"/>
      <w:szCs w:val="28"/>
    </w:rPr>
  </w:style>
  <w:style w:type="character" w:customStyle="1" w:styleId="af3">
    <w:name w:val="Основной текст Знак"/>
    <w:basedOn w:val="a1"/>
    <w:link w:val="af2"/>
    <w:uiPriority w:val="99"/>
    <w:rsid w:val="00B44FF0"/>
    <w:rPr>
      <w:rFonts w:ascii="Times New Roman" w:eastAsia="Times New Roman" w:hAnsi="Times New Roman" w:cs="Times New Roman"/>
      <w:color w:val="000000"/>
      <w:sz w:val="28"/>
      <w:szCs w:val="28"/>
    </w:rPr>
  </w:style>
  <w:style w:type="character" w:customStyle="1" w:styleId="af4">
    <w:name w:val="Символ сноски"/>
    <w:uiPriority w:val="99"/>
    <w:rsid w:val="00B44FF0"/>
  </w:style>
  <w:style w:type="character" w:customStyle="1" w:styleId="af5">
    <w:name w:val="Привязка сноски"/>
    <w:uiPriority w:val="99"/>
    <w:rsid w:val="00B44FF0"/>
    <w:rPr>
      <w:vertAlign w:val="superscript"/>
    </w:rPr>
  </w:style>
  <w:style w:type="character" w:customStyle="1" w:styleId="af6">
    <w:name w:val="Привязка концевой сноски"/>
    <w:uiPriority w:val="99"/>
    <w:rsid w:val="00B44FF0"/>
    <w:rPr>
      <w:vertAlign w:val="superscript"/>
    </w:rPr>
  </w:style>
  <w:style w:type="character" w:customStyle="1" w:styleId="af7">
    <w:name w:val="Символы концевой сноски"/>
    <w:uiPriority w:val="99"/>
    <w:rsid w:val="00B44FF0"/>
  </w:style>
  <w:style w:type="paragraph" w:customStyle="1" w:styleId="a">
    <w:name w:val="лит"/>
    <w:autoRedefine/>
    <w:uiPriority w:val="99"/>
    <w:rsid w:val="00B44FF0"/>
    <w:pPr>
      <w:numPr>
        <w:numId w:val="14"/>
      </w:numPr>
      <w:spacing w:after="0" w:line="360" w:lineRule="auto"/>
      <w:jc w:val="both"/>
    </w:pPr>
    <w:rPr>
      <w:rFonts w:ascii="Times New Roman" w:eastAsia="Times New Roman" w:hAnsi="Times New Roman" w:cs="Times New Roman"/>
      <w:sz w:val="28"/>
      <w:szCs w:val="28"/>
    </w:rPr>
  </w:style>
  <w:style w:type="paragraph" w:customStyle="1" w:styleId="af8">
    <w:name w:val="лит+нумерация"/>
    <w:basedOn w:val="a0"/>
    <w:next w:val="a0"/>
    <w:autoRedefine/>
    <w:uiPriority w:val="99"/>
    <w:rsid w:val="00B44FF0"/>
    <w:pPr>
      <w:ind w:firstLine="0"/>
    </w:pPr>
    <w:rPr>
      <w:rFonts w:eastAsia="Times New Roman" w:cs="Times New Roman"/>
      <w:iCs/>
      <w:color w:val="000000"/>
      <w:szCs w:val="28"/>
    </w:rPr>
  </w:style>
  <w:style w:type="paragraph" w:customStyle="1" w:styleId="af9">
    <w:name w:val="литера"/>
    <w:uiPriority w:val="99"/>
    <w:rsid w:val="00B44FF0"/>
    <w:pPr>
      <w:spacing w:after="0" w:line="360" w:lineRule="auto"/>
      <w:jc w:val="both"/>
    </w:pPr>
    <w:rPr>
      <w:rFonts w:ascii="??????????" w:eastAsia="Times New Roman" w:hAnsi="??????????" w:cs="Times New Roman"/>
      <w:sz w:val="28"/>
      <w:szCs w:val="28"/>
    </w:rPr>
  </w:style>
  <w:style w:type="paragraph" w:styleId="afa">
    <w:name w:val="caption"/>
    <w:basedOn w:val="a0"/>
    <w:next w:val="a0"/>
    <w:uiPriority w:val="99"/>
    <w:qFormat/>
    <w:rsid w:val="00B44FF0"/>
    <w:rPr>
      <w:rFonts w:eastAsia="Times New Roman" w:cs="Times New Roman"/>
      <w:b/>
      <w:bCs/>
      <w:color w:val="000000"/>
      <w:sz w:val="20"/>
      <w:szCs w:val="20"/>
    </w:rPr>
  </w:style>
  <w:style w:type="character" w:styleId="afb">
    <w:name w:val="page number"/>
    <w:basedOn w:val="a1"/>
    <w:uiPriority w:val="99"/>
    <w:rsid w:val="00B44FF0"/>
    <w:rPr>
      <w:rFonts w:ascii="Times New Roman" w:hAnsi="Times New Roman" w:cs="Times New Roman"/>
      <w:sz w:val="28"/>
      <w:szCs w:val="28"/>
    </w:rPr>
  </w:style>
  <w:style w:type="character" w:customStyle="1" w:styleId="afc">
    <w:name w:val="номер страницы"/>
    <w:basedOn w:val="a1"/>
    <w:uiPriority w:val="99"/>
    <w:rsid w:val="00B44FF0"/>
    <w:rPr>
      <w:rFonts w:cs="Times New Roman"/>
      <w:sz w:val="28"/>
      <w:szCs w:val="28"/>
    </w:rPr>
  </w:style>
  <w:style w:type="paragraph" w:styleId="afd">
    <w:name w:val="Normal (Web)"/>
    <w:basedOn w:val="a0"/>
    <w:autoRedefine/>
    <w:uiPriority w:val="99"/>
    <w:rsid w:val="00B44FF0"/>
    <w:rPr>
      <w:rFonts w:eastAsia="Times New Roman" w:cs="Times New Roman"/>
      <w:color w:val="000000"/>
      <w:szCs w:val="28"/>
      <w:lang w:val="uk-UA" w:eastAsia="uk-UA"/>
    </w:rPr>
  </w:style>
  <w:style w:type="paragraph" w:customStyle="1" w:styleId="afe">
    <w:name w:val="Обычный +"/>
    <w:basedOn w:val="a0"/>
    <w:autoRedefine/>
    <w:uiPriority w:val="99"/>
    <w:rsid w:val="00B44FF0"/>
    <w:rPr>
      <w:rFonts w:eastAsia="Times New Roman" w:cs="Times New Roman"/>
      <w:color w:val="000000"/>
      <w:szCs w:val="20"/>
    </w:rPr>
  </w:style>
  <w:style w:type="paragraph" w:customStyle="1" w:styleId="aff">
    <w:name w:val="Сноска"/>
    <w:basedOn w:val="a0"/>
    <w:uiPriority w:val="99"/>
    <w:rsid w:val="00B44FF0"/>
    <w:rPr>
      <w:rFonts w:eastAsia="Times New Roman" w:cs="Times New Roman"/>
      <w:color w:val="000000"/>
      <w:szCs w:val="28"/>
    </w:rPr>
  </w:style>
  <w:style w:type="paragraph" w:styleId="aff0">
    <w:name w:val="Body Text Indent"/>
    <w:basedOn w:val="a0"/>
    <w:link w:val="aff1"/>
    <w:uiPriority w:val="99"/>
    <w:rsid w:val="00B44FF0"/>
    <w:pPr>
      <w:shd w:val="clear" w:color="auto" w:fill="FFFFFF"/>
      <w:spacing w:before="192"/>
      <w:ind w:right="-5" w:firstLine="360"/>
    </w:pPr>
    <w:rPr>
      <w:rFonts w:eastAsia="Times New Roman" w:cs="Times New Roman"/>
      <w:color w:val="000000"/>
      <w:szCs w:val="28"/>
    </w:rPr>
  </w:style>
  <w:style w:type="character" w:customStyle="1" w:styleId="aff1">
    <w:name w:val="Основной текст с отступом Знак"/>
    <w:basedOn w:val="a1"/>
    <w:link w:val="aff0"/>
    <w:uiPriority w:val="99"/>
    <w:rsid w:val="00B44FF0"/>
    <w:rPr>
      <w:rFonts w:ascii="Times New Roman" w:eastAsia="Times New Roman" w:hAnsi="Times New Roman" w:cs="Times New Roman"/>
      <w:color w:val="000000"/>
      <w:sz w:val="28"/>
      <w:szCs w:val="28"/>
      <w:shd w:val="clear" w:color="auto" w:fill="FFFFFF"/>
    </w:rPr>
  </w:style>
  <w:style w:type="paragraph" w:styleId="22">
    <w:name w:val="Body Text Indent 2"/>
    <w:basedOn w:val="a0"/>
    <w:link w:val="23"/>
    <w:uiPriority w:val="99"/>
    <w:rsid w:val="00B44FF0"/>
    <w:pPr>
      <w:shd w:val="clear" w:color="auto" w:fill="FFFFFF"/>
      <w:tabs>
        <w:tab w:val="left" w:pos="163"/>
      </w:tabs>
      <w:ind w:firstLine="360"/>
    </w:pPr>
    <w:rPr>
      <w:rFonts w:eastAsia="Times New Roman" w:cs="Times New Roman"/>
      <w:color w:val="000000"/>
      <w:szCs w:val="28"/>
    </w:rPr>
  </w:style>
  <w:style w:type="character" w:customStyle="1" w:styleId="23">
    <w:name w:val="Основной текст с отступом 2 Знак"/>
    <w:basedOn w:val="a1"/>
    <w:link w:val="22"/>
    <w:uiPriority w:val="99"/>
    <w:rsid w:val="00B44FF0"/>
    <w:rPr>
      <w:rFonts w:ascii="Times New Roman" w:eastAsia="Times New Roman" w:hAnsi="Times New Roman" w:cs="Times New Roman"/>
      <w:color w:val="000000"/>
      <w:sz w:val="28"/>
      <w:szCs w:val="28"/>
      <w:shd w:val="clear" w:color="auto" w:fill="FFFFFF"/>
    </w:rPr>
  </w:style>
  <w:style w:type="paragraph" w:styleId="31">
    <w:name w:val="Body Text Indent 3"/>
    <w:basedOn w:val="a0"/>
    <w:link w:val="32"/>
    <w:uiPriority w:val="99"/>
    <w:rsid w:val="00B44FF0"/>
    <w:pPr>
      <w:shd w:val="clear" w:color="auto" w:fill="FFFFFF"/>
      <w:tabs>
        <w:tab w:val="left" w:pos="4262"/>
        <w:tab w:val="left" w:pos="5640"/>
      </w:tabs>
      <w:ind w:left="720"/>
    </w:pPr>
    <w:rPr>
      <w:rFonts w:eastAsia="Times New Roman" w:cs="Times New Roman"/>
      <w:color w:val="000000"/>
      <w:szCs w:val="28"/>
    </w:rPr>
  </w:style>
  <w:style w:type="character" w:customStyle="1" w:styleId="32">
    <w:name w:val="Основной текст с отступом 3 Знак"/>
    <w:basedOn w:val="a1"/>
    <w:link w:val="31"/>
    <w:uiPriority w:val="99"/>
    <w:rsid w:val="00B44FF0"/>
    <w:rPr>
      <w:rFonts w:ascii="Times New Roman" w:eastAsia="Times New Roman" w:hAnsi="Times New Roman" w:cs="Times New Roman"/>
      <w:color w:val="000000"/>
      <w:sz w:val="28"/>
      <w:szCs w:val="28"/>
      <w:shd w:val="clear" w:color="auto" w:fill="FFFFFF"/>
    </w:rPr>
  </w:style>
  <w:style w:type="paragraph" w:customStyle="1" w:styleId="aff2">
    <w:name w:val="отчет"/>
    <w:uiPriority w:val="99"/>
    <w:rsid w:val="00B44FF0"/>
    <w:pPr>
      <w:spacing w:after="0" w:line="240" w:lineRule="auto"/>
      <w:jc w:val="both"/>
    </w:pPr>
    <w:rPr>
      <w:rFonts w:ascii="Times New Roman" w:eastAsia="Times New Roman" w:hAnsi="Times New Roman" w:cs="Times New Roman"/>
      <w:color w:val="000000"/>
      <w:szCs w:val="28"/>
    </w:rPr>
  </w:style>
  <w:style w:type="paragraph" w:customStyle="1" w:styleId="aff3">
    <w:name w:val="размещено"/>
    <w:basedOn w:val="a0"/>
    <w:autoRedefine/>
    <w:uiPriority w:val="99"/>
    <w:rsid w:val="00B44FF0"/>
    <w:rPr>
      <w:rFonts w:eastAsia="Times New Roman" w:cs="Times New Roman"/>
      <w:color w:val="FFFFFF"/>
      <w:szCs w:val="28"/>
    </w:rPr>
  </w:style>
  <w:style w:type="table" w:styleId="aff4">
    <w:name w:val="Table Grid"/>
    <w:basedOn w:val="a2"/>
    <w:uiPriority w:val="99"/>
    <w:rsid w:val="00B44FF0"/>
    <w:pPr>
      <w:spacing w:after="0" w:line="360" w:lineRule="auto"/>
    </w:pPr>
    <w:rPr>
      <w:rFonts w:ascii="Times New Roman" w:eastAsia="Times New Roman" w:hAnsi="Times New Roman" w:cs="Times New Roman"/>
      <w:sz w:val="20"/>
      <w:szCs w:val="20"/>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f5">
    <w:name w:val="содержание"/>
    <w:uiPriority w:val="99"/>
    <w:rsid w:val="00B44FF0"/>
    <w:pPr>
      <w:spacing w:after="0" w:line="360" w:lineRule="auto"/>
      <w:jc w:val="center"/>
    </w:pPr>
    <w:rPr>
      <w:rFonts w:ascii="Times New Roman" w:eastAsia="Times New Roman" w:hAnsi="Times New Roman" w:cs="Times New Roman"/>
      <w:b/>
      <w:bCs/>
      <w:i/>
      <w:iCs/>
      <w:smallCaps/>
      <w:noProof/>
      <w:sz w:val="28"/>
      <w:szCs w:val="28"/>
    </w:rPr>
  </w:style>
  <w:style w:type="paragraph" w:customStyle="1" w:styleId="10">
    <w:name w:val="Стиль лит.1 + Слева:  0 см"/>
    <w:basedOn w:val="a0"/>
    <w:uiPriority w:val="99"/>
    <w:rsid w:val="00B44FF0"/>
    <w:pPr>
      <w:numPr>
        <w:numId w:val="15"/>
      </w:numPr>
      <w:ind w:firstLine="0"/>
    </w:pPr>
    <w:rPr>
      <w:rFonts w:eastAsia="Times New Roman" w:cs="Times New Roman"/>
      <w:iCs/>
      <w:color w:val="000000"/>
      <w:szCs w:val="20"/>
    </w:rPr>
  </w:style>
  <w:style w:type="paragraph" w:customStyle="1" w:styleId="100">
    <w:name w:val="Стиль Оглавление 1 + Первая строка:  0 см"/>
    <w:basedOn w:val="a0"/>
    <w:autoRedefine/>
    <w:uiPriority w:val="99"/>
    <w:rsid w:val="00B44FF0"/>
    <w:pPr>
      <w:tabs>
        <w:tab w:val="right" w:leader="dot" w:pos="1400"/>
      </w:tabs>
    </w:pPr>
    <w:rPr>
      <w:rFonts w:eastAsia="Times New Roman" w:cs="Times New Roman"/>
      <w:b/>
      <w:color w:val="000000"/>
      <w:szCs w:val="28"/>
    </w:rPr>
  </w:style>
  <w:style w:type="paragraph" w:customStyle="1" w:styleId="101">
    <w:name w:val="Стиль Оглавление 1 + Первая строка:  0 см1"/>
    <w:basedOn w:val="a0"/>
    <w:autoRedefine/>
    <w:uiPriority w:val="99"/>
    <w:rsid w:val="00B44FF0"/>
    <w:pPr>
      <w:tabs>
        <w:tab w:val="right" w:leader="dot" w:pos="1400"/>
      </w:tabs>
    </w:pPr>
    <w:rPr>
      <w:rFonts w:eastAsia="Times New Roman" w:cs="Times New Roman"/>
      <w:b/>
      <w:color w:val="000000"/>
      <w:szCs w:val="28"/>
    </w:rPr>
  </w:style>
  <w:style w:type="paragraph" w:customStyle="1" w:styleId="200">
    <w:name w:val="Стиль Оглавление 2 + Слева:  0 см Первая строка:  0 см"/>
    <w:basedOn w:val="21"/>
    <w:autoRedefine/>
    <w:uiPriority w:val="99"/>
    <w:rsid w:val="00B44FF0"/>
    <w:pPr>
      <w:tabs>
        <w:tab w:val="left" w:leader="dot" w:pos="3500"/>
      </w:tabs>
      <w:spacing w:after="0"/>
      <w:ind w:left="0" w:firstLine="0"/>
      <w:jc w:val="left"/>
    </w:pPr>
    <w:rPr>
      <w:rFonts w:eastAsia="Times New Roman" w:cs="Times New Roman"/>
      <w:smallCaps/>
      <w:color w:val="000000"/>
      <w:szCs w:val="28"/>
    </w:rPr>
  </w:style>
  <w:style w:type="paragraph" w:customStyle="1" w:styleId="31250">
    <w:name w:val="Стиль Оглавление 3 + Слева:  125 см Первая строка:  0 см"/>
    <w:basedOn w:val="a0"/>
    <w:autoRedefine/>
    <w:uiPriority w:val="99"/>
    <w:rsid w:val="00B44FF0"/>
    <w:pPr>
      <w:jc w:val="left"/>
    </w:pPr>
    <w:rPr>
      <w:rFonts w:eastAsia="Times New Roman" w:cs="Times New Roman"/>
      <w:i/>
      <w:iCs/>
      <w:color w:val="000000"/>
      <w:szCs w:val="28"/>
    </w:rPr>
  </w:style>
  <w:style w:type="table" w:customStyle="1" w:styleId="13">
    <w:name w:val="Стиль таблицы1"/>
    <w:uiPriority w:val="99"/>
    <w:rsid w:val="00B44FF0"/>
    <w:pPr>
      <w:spacing w:after="0" w:line="360" w:lineRule="auto"/>
    </w:pPr>
    <w:rPr>
      <w:rFonts w:ascii="Times New Roman" w:eastAsia="Times New Roman" w:hAnsi="Times New Roman" w:cs="Times New Roman"/>
      <w:sz w:val="20"/>
      <w:szCs w:val="20"/>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f6">
    <w:name w:val="схема"/>
    <w:autoRedefine/>
    <w:uiPriority w:val="99"/>
    <w:rsid w:val="00B44FF0"/>
    <w:pPr>
      <w:spacing w:after="0" w:line="240" w:lineRule="auto"/>
      <w:jc w:val="center"/>
    </w:pPr>
    <w:rPr>
      <w:rFonts w:ascii="Times New Roman" w:eastAsia="Times New Roman" w:hAnsi="Times New Roman" w:cs="Times New Roman"/>
      <w:sz w:val="20"/>
      <w:szCs w:val="20"/>
    </w:rPr>
  </w:style>
  <w:style w:type="paragraph" w:customStyle="1" w:styleId="aff7">
    <w:name w:val="ТАБЛИЦА"/>
    <w:next w:val="a0"/>
    <w:autoRedefine/>
    <w:uiPriority w:val="99"/>
    <w:rsid w:val="00B44FF0"/>
    <w:pPr>
      <w:spacing w:after="0" w:line="360" w:lineRule="auto"/>
    </w:pPr>
    <w:rPr>
      <w:rFonts w:ascii="Times New Roman" w:eastAsia="Times New Roman" w:hAnsi="Times New Roman" w:cs="Times New Roman"/>
      <w:color w:val="000000"/>
      <w:sz w:val="20"/>
      <w:szCs w:val="20"/>
    </w:rPr>
  </w:style>
  <w:style w:type="paragraph" w:styleId="aff8">
    <w:name w:val="endnote text"/>
    <w:basedOn w:val="a0"/>
    <w:link w:val="aff9"/>
    <w:autoRedefine/>
    <w:uiPriority w:val="99"/>
    <w:semiHidden/>
    <w:rsid w:val="00B44FF0"/>
    <w:rPr>
      <w:rFonts w:eastAsia="Times New Roman" w:cs="Times New Roman"/>
      <w:color w:val="000000"/>
      <w:sz w:val="20"/>
      <w:szCs w:val="20"/>
    </w:rPr>
  </w:style>
  <w:style w:type="character" w:customStyle="1" w:styleId="aff9">
    <w:name w:val="Текст концевой сноски Знак"/>
    <w:basedOn w:val="a1"/>
    <w:link w:val="aff8"/>
    <w:uiPriority w:val="99"/>
    <w:semiHidden/>
    <w:rsid w:val="00B44FF0"/>
    <w:rPr>
      <w:rFonts w:ascii="Times New Roman" w:eastAsia="Times New Roman" w:hAnsi="Times New Roman" w:cs="Times New Roman"/>
      <w:color w:val="000000"/>
      <w:sz w:val="20"/>
      <w:szCs w:val="20"/>
    </w:rPr>
  </w:style>
  <w:style w:type="paragraph" w:customStyle="1" w:styleId="affa">
    <w:name w:val="титут"/>
    <w:autoRedefine/>
    <w:uiPriority w:val="99"/>
    <w:rsid w:val="00B44FF0"/>
    <w:pPr>
      <w:spacing w:after="0" w:line="360" w:lineRule="auto"/>
      <w:jc w:val="center"/>
    </w:pPr>
    <w:rPr>
      <w:rFonts w:ascii="Times New Roman" w:eastAsia="Times New Roman" w:hAnsi="Times New Roman" w:cs="Times New Roman"/>
      <w:noProof/>
      <w:sz w:val="28"/>
      <w:szCs w:val="28"/>
    </w:rPr>
  </w:style>
  <w:style w:type="paragraph" w:styleId="33">
    <w:name w:val="toc 3"/>
    <w:basedOn w:val="a0"/>
    <w:next w:val="a0"/>
    <w:autoRedefine/>
    <w:uiPriority w:val="99"/>
    <w:semiHidden/>
    <w:rsid w:val="00B44FF0"/>
    <w:pPr>
      <w:ind w:left="560"/>
    </w:pPr>
    <w:rPr>
      <w:rFonts w:eastAsia="Times New Roman" w:cs="Times New Roman"/>
      <w:color w:val="000000"/>
      <w:szCs w:val="28"/>
    </w:rPr>
  </w:style>
  <w:style w:type="paragraph" w:styleId="41">
    <w:name w:val="toc 4"/>
    <w:basedOn w:val="a0"/>
    <w:next w:val="a0"/>
    <w:autoRedefine/>
    <w:uiPriority w:val="99"/>
    <w:semiHidden/>
    <w:rsid w:val="00B44FF0"/>
    <w:pPr>
      <w:ind w:left="840"/>
    </w:pPr>
    <w:rPr>
      <w:rFonts w:eastAsia="Times New Roman" w:cs="Times New Roman"/>
      <w:color w:val="000000"/>
      <w:szCs w:val="28"/>
    </w:rPr>
  </w:style>
  <w:style w:type="paragraph" w:styleId="51">
    <w:name w:val="toc 5"/>
    <w:basedOn w:val="a0"/>
    <w:next w:val="a0"/>
    <w:autoRedefine/>
    <w:uiPriority w:val="99"/>
    <w:semiHidden/>
    <w:rsid w:val="00B44FF0"/>
    <w:pPr>
      <w:ind w:left="1120"/>
    </w:pPr>
    <w:rPr>
      <w:rFonts w:eastAsia="Times New Roman" w:cs="Times New Roman"/>
      <w:color w:val="000000"/>
      <w:szCs w:val="28"/>
    </w:rPr>
  </w:style>
  <w:style w:type="paragraph" w:styleId="61">
    <w:name w:val="toc 6"/>
    <w:basedOn w:val="a0"/>
    <w:next w:val="a0"/>
    <w:autoRedefine/>
    <w:uiPriority w:val="99"/>
    <w:semiHidden/>
    <w:rsid w:val="00B44FF0"/>
    <w:pPr>
      <w:ind w:left="1400"/>
    </w:pPr>
    <w:rPr>
      <w:rFonts w:eastAsia="Times New Roman" w:cs="Times New Roman"/>
      <w:color w:val="000000"/>
      <w:szCs w:val="28"/>
    </w:rPr>
  </w:style>
  <w:style w:type="paragraph" w:styleId="71">
    <w:name w:val="toc 7"/>
    <w:basedOn w:val="a0"/>
    <w:next w:val="a0"/>
    <w:autoRedefine/>
    <w:uiPriority w:val="99"/>
    <w:semiHidden/>
    <w:rsid w:val="00B44FF0"/>
    <w:pPr>
      <w:ind w:left="1680"/>
    </w:pPr>
    <w:rPr>
      <w:rFonts w:eastAsia="Times New Roman" w:cs="Times New Roman"/>
      <w:color w:val="000000"/>
      <w:szCs w:val="28"/>
    </w:rPr>
  </w:style>
  <w:style w:type="paragraph" w:styleId="81">
    <w:name w:val="toc 8"/>
    <w:basedOn w:val="a0"/>
    <w:next w:val="a0"/>
    <w:autoRedefine/>
    <w:uiPriority w:val="99"/>
    <w:semiHidden/>
    <w:rsid w:val="00B44FF0"/>
    <w:pPr>
      <w:ind w:left="1960"/>
    </w:pPr>
    <w:rPr>
      <w:rFonts w:eastAsia="Times New Roman" w:cs="Times New Roman"/>
      <w:color w:val="000000"/>
      <w:szCs w:val="28"/>
    </w:rPr>
  </w:style>
  <w:style w:type="paragraph" w:styleId="91">
    <w:name w:val="toc 9"/>
    <w:basedOn w:val="a0"/>
    <w:next w:val="a0"/>
    <w:autoRedefine/>
    <w:uiPriority w:val="99"/>
    <w:semiHidden/>
    <w:rsid w:val="00B44FF0"/>
    <w:pPr>
      <w:ind w:left="2240"/>
    </w:pPr>
    <w:rPr>
      <w:rFonts w:eastAsia="Times New Roman" w:cs="Times New Roman"/>
      <w:color w:val="000000"/>
      <w:szCs w:val="28"/>
    </w:rPr>
  </w:style>
  <w:style w:type="paragraph" w:customStyle="1" w:styleId="bigtext">
    <w:name w:val="bigtext"/>
    <w:basedOn w:val="a0"/>
    <w:rsid w:val="00F670EA"/>
    <w:pPr>
      <w:spacing w:before="100" w:beforeAutospacing="1" w:after="100" w:afterAutospacing="1" w:line="240" w:lineRule="auto"/>
      <w:ind w:firstLine="0"/>
      <w:jc w:val="left"/>
    </w:pPr>
    <w:rPr>
      <w:rFonts w:eastAsia="Times New Roman" w:cs="Times New Roman"/>
      <w:color w:val="auto"/>
      <w:sz w:val="24"/>
      <w:szCs w:val="24"/>
    </w:rPr>
  </w:style>
</w:styles>
</file>

<file path=word/webSettings.xml><?xml version="1.0" encoding="utf-8"?>
<w:webSettings xmlns:r="http://schemas.openxmlformats.org/officeDocument/2006/relationships" xmlns:w="http://schemas.openxmlformats.org/wordprocessingml/2006/main">
  <w:divs>
    <w:div w:id="25639303">
      <w:bodyDiv w:val="1"/>
      <w:marLeft w:val="0"/>
      <w:marRight w:val="0"/>
      <w:marTop w:val="0"/>
      <w:marBottom w:val="0"/>
      <w:divBdr>
        <w:top w:val="none" w:sz="0" w:space="0" w:color="auto"/>
        <w:left w:val="none" w:sz="0" w:space="0" w:color="auto"/>
        <w:bottom w:val="none" w:sz="0" w:space="0" w:color="auto"/>
        <w:right w:val="none" w:sz="0" w:space="0" w:color="auto"/>
      </w:divBdr>
    </w:div>
    <w:div w:id="36856697">
      <w:bodyDiv w:val="1"/>
      <w:marLeft w:val="0"/>
      <w:marRight w:val="0"/>
      <w:marTop w:val="0"/>
      <w:marBottom w:val="0"/>
      <w:divBdr>
        <w:top w:val="none" w:sz="0" w:space="0" w:color="auto"/>
        <w:left w:val="none" w:sz="0" w:space="0" w:color="auto"/>
        <w:bottom w:val="none" w:sz="0" w:space="0" w:color="auto"/>
        <w:right w:val="none" w:sz="0" w:space="0" w:color="auto"/>
      </w:divBdr>
    </w:div>
    <w:div w:id="39332124">
      <w:bodyDiv w:val="1"/>
      <w:marLeft w:val="0"/>
      <w:marRight w:val="0"/>
      <w:marTop w:val="0"/>
      <w:marBottom w:val="0"/>
      <w:divBdr>
        <w:top w:val="none" w:sz="0" w:space="0" w:color="auto"/>
        <w:left w:val="none" w:sz="0" w:space="0" w:color="auto"/>
        <w:bottom w:val="none" w:sz="0" w:space="0" w:color="auto"/>
        <w:right w:val="none" w:sz="0" w:space="0" w:color="auto"/>
      </w:divBdr>
    </w:div>
    <w:div w:id="73669190">
      <w:bodyDiv w:val="1"/>
      <w:marLeft w:val="0"/>
      <w:marRight w:val="0"/>
      <w:marTop w:val="0"/>
      <w:marBottom w:val="0"/>
      <w:divBdr>
        <w:top w:val="none" w:sz="0" w:space="0" w:color="auto"/>
        <w:left w:val="none" w:sz="0" w:space="0" w:color="auto"/>
        <w:bottom w:val="none" w:sz="0" w:space="0" w:color="auto"/>
        <w:right w:val="none" w:sz="0" w:space="0" w:color="auto"/>
      </w:divBdr>
    </w:div>
    <w:div w:id="75901475">
      <w:bodyDiv w:val="1"/>
      <w:marLeft w:val="0"/>
      <w:marRight w:val="0"/>
      <w:marTop w:val="0"/>
      <w:marBottom w:val="0"/>
      <w:divBdr>
        <w:top w:val="none" w:sz="0" w:space="0" w:color="auto"/>
        <w:left w:val="none" w:sz="0" w:space="0" w:color="auto"/>
        <w:bottom w:val="none" w:sz="0" w:space="0" w:color="auto"/>
        <w:right w:val="none" w:sz="0" w:space="0" w:color="auto"/>
      </w:divBdr>
    </w:div>
    <w:div w:id="113907701">
      <w:bodyDiv w:val="1"/>
      <w:marLeft w:val="0"/>
      <w:marRight w:val="0"/>
      <w:marTop w:val="0"/>
      <w:marBottom w:val="0"/>
      <w:divBdr>
        <w:top w:val="none" w:sz="0" w:space="0" w:color="auto"/>
        <w:left w:val="none" w:sz="0" w:space="0" w:color="auto"/>
        <w:bottom w:val="none" w:sz="0" w:space="0" w:color="auto"/>
        <w:right w:val="none" w:sz="0" w:space="0" w:color="auto"/>
      </w:divBdr>
    </w:div>
    <w:div w:id="132918181">
      <w:bodyDiv w:val="1"/>
      <w:marLeft w:val="0"/>
      <w:marRight w:val="0"/>
      <w:marTop w:val="0"/>
      <w:marBottom w:val="0"/>
      <w:divBdr>
        <w:top w:val="none" w:sz="0" w:space="0" w:color="auto"/>
        <w:left w:val="none" w:sz="0" w:space="0" w:color="auto"/>
        <w:bottom w:val="none" w:sz="0" w:space="0" w:color="auto"/>
        <w:right w:val="none" w:sz="0" w:space="0" w:color="auto"/>
      </w:divBdr>
    </w:div>
    <w:div w:id="133453148">
      <w:bodyDiv w:val="1"/>
      <w:marLeft w:val="0"/>
      <w:marRight w:val="0"/>
      <w:marTop w:val="0"/>
      <w:marBottom w:val="0"/>
      <w:divBdr>
        <w:top w:val="none" w:sz="0" w:space="0" w:color="auto"/>
        <w:left w:val="none" w:sz="0" w:space="0" w:color="auto"/>
        <w:bottom w:val="none" w:sz="0" w:space="0" w:color="auto"/>
        <w:right w:val="none" w:sz="0" w:space="0" w:color="auto"/>
      </w:divBdr>
    </w:div>
    <w:div w:id="150294144">
      <w:bodyDiv w:val="1"/>
      <w:marLeft w:val="0"/>
      <w:marRight w:val="0"/>
      <w:marTop w:val="0"/>
      <w:marBottom w:val="0"/>
      <w:divBdr>
        <w:top w:val="none" w:sz="0" w:space="0" w:color="auto"/>
        <w:left w:val="none" w:sz="0" w:space="0" w:color="auto"/>
        <w:bottom w:val="none" w:sz="0" w:space="0" w:color="auto"/>
        <w:right w:val="none" w:sz="0" w:space="0" w:color="auto"/>
      </w:divBdr>
    </w:div>
    <w:div w:id="156767017">
      <w:bodyDiv w:val="1"/>
      <w:marLeft w:val="0"/>
      <w:marRight w:val="0"/>
      <w:marTop w:val="0"/>
      <w:marBottom w:val="0"/>
      <w:divBdr>
        <w:top w:val="none" w:sz="0" w:space="0" w:color="auto"/>
        <w:left w:val="none" w:sz="0" w:space="0" w:color="auto"/>
        <w:bottom w:val="none" w:sz="0" w:space="0" w:color="auto"/>
        <w:right w:val="none" w:sz="0" w:space="0" w:color="auto"/>
      </w:divBdr>
    </w:div>
    <w:div w:id="177550439">
      <w:bodyDiv w:val="1"/>
      <w:marLeft w:val="0"/>
      <w:marRight w:val="0"/>
      <w:marTop w:val="0"/>
      <w:marBottom w:val="0"/>
      <w:divBdr>
        <w:top w:val="none" w:sz="0" w:space="0" w:color="auto"/>
        <w:left w:val="none" w:sz="0" w:space="0" w:color="auto"/>
        <w:bottom w:val="none" w:sz="0" w:space="0" w:color="auto"/>
        <w:right w:val="none" w:sz="0" w:space="0" w:color="auto"/>
      </w:divBdr>
    </w:div>
    <w:div w:id="183247271">
      <w:bodyDiv w:val="1"/>
      <w:marLeft w:val="0"/>
      <w:marRight w:val="0"/>
      <w:marTop w:val="0"/>
      <w:marBottom w:val="0"/>
      <w:divBdr>
        <w:top w:val="none" w:sz="0" w:space="0" w:color="auto"/>
        <w:left w:val="none" w:sz="0" w:space="0" w:color="auto"/>
        <w:bottom w:val="none" w:sz="0" w:space="0" w:color="auto"/>
        <w:right w:val="none" w:sz="0" w:space="0" w:color="auto"/>
      </w:divBdr>
    </w:div>
    <w:div w:id="190069917">
      <w:bodyDiv w:val="1"/>
      <w:marLeft w:val="0"/>
      <w:marRight w:val="0"/>
      <w:marTop w:val="0"/>
      <w:marBottom w:val="0"/>
      <w:divBdr>
        <w:top w:val="none" w:sz="0" w:space="0" w:color="auto"/>
        <w:left w:val="none" w:sz="0" w:space="0" w:color="auto"/>
        <w:bottom w:val="none" w:sz="0" w:space="0" w:color="auto"/>
        <w:right w:val="none" w:sz="0" w:space="0" w:color="auto"/>
      </w:divBdr>
      <w:divsChild>
        <w:div w:id="369376124">
          <w:marLeft w:val="75"/>
          <w:marRight w:val="75"/>
          <w:marTop w:val="75"/>
          <w:marBottom w:val="75"/>
          <w:divBdr>
            <w:top w:val="none" w:sz="0" w:space="0" w:color="auto"/>
            <w:left w:val="none" w:sz="0" w:space="0" w:color="auto"/>
            <w:bottom w:val="none" w:sz="0" w:space="0" w:color="auto"/>
            <w:right w:val="none" w:sz="0" w:space="0" w:color="auto"/>
          </w:divBdr>
          <w:divsChild>
            <w:div w:id="652761305">
              <w:marLeft w:val="0"/>
              <w:marRight w:val="0"/>
              <w:marTop w:val="0"/>
              <w:marBottom w:val="0"/>
              <w:divBdr>
                <w:top w:val="none" w:sz="0" w:space="0" w:color="auto"/>
                <w:left w:val="none" w:sz="0" w:space="0" w:color="auto"/>
                <w:bottom w:val="none" w:sz="0" w:space="0" w:color="auto"/>
                <w:right w:val="none" w:sz="0" w:space="0" w:color="auto"/>
              </w:divBdr>
              <w:divsChild>
                <w:div w:id="123550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54740">
      <w:bodyDiv w:val="1"/>
      <w:marLeft w:val="0"/>
      <w:marRight w:val="0"/>
      <w:marTop w:val="0"/>
      <w:marBottom w:val="0"/>
      <w:divBdr>
        <w:top w:val="none" w:sz="0" w:space="0" w:color="auto"/>
        <w:left w:val="none" w:sz="0" w:space="0" w:color="auto"/>
        <w:bottom w:val="none" w:sz="0" w:space="0" w:color="auto"/>
        <w:right w:val="none" w:sz="0" w:space="0" w:color="auto"/>
      </w:divBdr>
    </w:div>
    <w:div w:id="198590865">
      <w:bodyDiv w:val="1"/>
      <w:marLeft w:val="0"/>
      <w:marRight w:val="0"/>
      <w:marTop w:val="0"/>
      <w:marBottom w:val="0"/>
      <w:divBdr>
        <w:top w:val="none" w:sz="0" w:space="0" w:color="auto"/>
        <w:left w:val="none" w:sz="0" w:space="0" w:color="auto"/>
        <w:bottom w:val="none" w:sz="0" w:space="0" w:color="auto"/>
        <w:right w:val="none" w:sz="0" w:space="0" w:color="auto"/>
      </w:divBdr>
    </w:div>
    <w:div w:id="222179060">
      <w:bodyDiv w:val="1"/>
      <w:marLeft w:val="0"/>
      <w:marRight w:val="0"/>
      <w:marTop w:val="0"/>
      <w:marBottom w:val="0"/>
      <w:divBdr>
        <w:top w:val="none" w:sz="0" w:space="0" w:color="auto"/>
        <w:left w:val="none" w:sz="0" w:space="0" w:color="auto"/>
        <w:bottom w:val="none" w:sz="0" w:space="0" w:color="auto"/>
        <w:right w:val="none" w:sz="0" w:space="0" w:color="auto"/>
      </w:divBdr>
    </w:div>
    <w:div w:id="229998459">
      <w:bodyDiv w:val="1"/>
      <w:marLeft w:val="0"/>
      <w:marRight w:val="0"/>
      <w:marTop w:val="0"/>
      <w:marBottom w:val="0"/>
      <w:divBdr>
        <w:top w:val="none" w:sz="0" w:space="0" w:color="auto"/>
        <w:left w:val="none" w:sz="0" w:space="0" w:color="auto"/>
        <w:bottom w:val="none" w:sz="0" w:space="0" w:color="auto"/>
        <w:right w:val="none" w:sz="0" w:space="0" w:color="auto"/>
      </w:divBdr>
    </w:div>
    <w:div w:id="241843726">
      <w:bodyDiv w:val="1"/>
      <w:marLeft w:val="0"/>
      <w:marRight w:val="0"/>
      <w:marTop w:val="0"/>
      <w:marBottom w:val="0"/>
      <w:divBdr>
        <w:top w:val="none" w:sz="0" w:space="0" w:color="auto"/>
        <w:left w:val="none" w:sz="0" w:space="0" w:color="auto"/>
        <w:bottom w:val="none" w:sz="0" w:space="0" w:color="auto"/>
        <w:right w:val="none" w:sz="0" w:space="0" w:color="auto"/>
      </w:divBdr>
    </w:div>
    <w:div w:id="299068737">
      <w:bodyDiv w:val="1"/>
      <w:marLeft w:val="0"/>
      <w:marRight w:val="0"/>
      <w:marTop w:val="0"/>
      <w:marBottom w:val="0"/>
      <w:divBdr>
        <w:top w:val="none" w:sz="0" w:space="0" w:color="auto"/>
        <w:left w:val="none" w:sz="0" w:space="0" w:color="auto"/>
        <w:bottom w:val="none" w:sz="0" w:space="0" w:color="auto"/>
        <w:right w:val="none" w:sz="0" w:space="0" w:color="auto"/>
      </w:divBdr>
      <w:divsChild>
        <w:div w:id="66388227">
          <w:marLeft w:val="105"/>
          <w:marRight w:val="0"/>
          <w:marTop w:val="60"/>
          <w:marBottom w:val="0"/>
          <w:divBdr>
            <w:top w:val="none" w:sz="0" w:space="0" w:color="auto"/>
            <w:left w:val="none" w:sz="0" w:space="0" w:color="auto"/>
            <w:bottom w:val="none" w:sz="0" w:space="0" w:color="auto"/>
            <w:right w:val="none" w:sz="0" w:space="0" w:color="auto"/>
          </w:divBdr>
        </w:div>
        <w:div w:id="1205362248">
          <w:marLeft w:val="105"/>
          <w:marRight w:val="0"/>
          <w:marTop w:val="60"/>
          <w:marBottom w:val="0"/>
          <w:divBdr>
            <w:top w:val="none" w:sz="0" w:space="0" w:color="auto"/>
            <w:left w:val="none" w:sz="0" w:space="0" w:color="auto"/>
            <w:bottom w:val="none" w:sz="0" w:space="0" w:color="auto"/>
            <w:right w:val="none" w:sz="0" w:space="0" w:color="auto"/>
          </w:divBdr>
        </w:div>
      </w:divsChild>
    </w:div>
    <w:div w:id="314071720">
      <w:bodyDiv w:val="1"/>
      <w:marLeft w:val="0"/>
      <w:marRight w:val="0"/>
      <w:marTop w:val="0"/>
      <w:marBottom w:val="0"/>
      <w:divBdr>
        <w:top w:val="none" w:sz="0" w:space="0" w:color="auto"/>
        <w:left w:val="none" w:sz="0" w:space="0" w:color="auto"/>
        <w:bottom w:val="none" w:sz="0" w:space="0" w:color="auto"/>
        <w:right w:val="none" w:sz="0" w:space="0" w:color="auto"/>
      </w:divBdr>
    </w:div>
    <w:div w:id="321081386">
      <w:bodyDiv w:val="1"/>
      <w:marLeft w:val="0"/>
      <w:marRight w:val="0"/>
      <w:marTop w:val="0"/>
      <w:marBottom w:val="0"/>
      <w:divBdr>
        <w:top w:val="none" w:sz="0" w:space="0" w:color="auto"/>
        <w:left w:val="none" w:sz="0" w:space="0" w:color="auto"/>
        <w:bottom w:val="none" w:sz="0" w:space="0" w:color="auto"/>
        <w:right w:val="none" w:sz="0" w:space="0" w:color="auto"/>
      </w:divBdr>
    </w:div>
    <w:div w:id="336228083">
      <w:bodyDiv w:val="1"/>
      <w:marLeft w:val="0"/>
      <w:marRight w:val="0"/>
      <w:marTop w:val="0"/>
      <w:marBottom w:val="0"/>
      <w:divBdr>
        <w:top w:val="none" w:sz="0" w:space="0" w:color="auto"/>
        <w:left w:val="none" w:sz="0" w:space="0" w:color="auto"/>
        <w:bottom w:val="none" w:sz="0" w:space="0" w:color="auto"/>
        <w:right w:val="none" w:sz="0" w:space="0" w:color="auto"/>
      </w:divBdr>
    </w:div>
    <w:div w:id="337076572">
      <w:bodyDiv w:val="1"/>
      <w:marLeft w:val="0"/>
      <w:marRight w:val="0"/>
      <w:marTop w:val="0"/>
      <w:marBottom w:val="0"/>
      <w:divBdr>
        <w:top w:val="none" w:sz="0" w:space="0" w:color="auto"/>
        <w:left w:val="none" w:sz="0" w:space="0" w:color="auto"/>
        <w:bottom w:val="none" w:sz="0" w:space="0" w:color="auto"/>
        <w:right w:val="none" w:sz="0" w:space="0" w:color="auto"/>
      </w:divBdr>
    </w:div>
    <w:div w:id="352072099">
      <w:bodyDiv w:val="1"/>
      <w:marLeft w:val="0"/>
      <w:marRight w:val="0"/>
      <w:marTop w:val="0"/>
      <w:marBottom w:val="0"/>
      <w:divBdr>
        <w:top w:val="none" w:sz="0" w:space="0" w:color="auto"/>
        <w:left w:val="none" w:sz="0" w:space="0" w:color="auto"/>
        <w:bottom w:val="none" w:sz="0" w:space="0" w:color="auto"/>
        <w:right w:val="none" w:sz="0" w:space="0" w:color="auto"/>
      </w:divBdr>
    </w:div>
    <w:div w:id="390352793">
      <w:bodyDiv w:val="1"/>
      <w:marLeft w:val="0"/>
      <w:marRight w:val="0"/>
      <w:marTop w:val="0"/>
      <w:marBottom w:val="0"/>
      <w:divBdr>
        <w:top w:val="none" w:sz="0" w:space="0" w:color="auto"/>
        <w:left w:val="none" w:sz="0" w:space="0" w:color="auto"/>
        <w:bottom w:val="none" w:sz="0" w:space="0" w:color="auto"/>
        <w:right w:val="none" w:sz="0" w:space="0" w:color="auto"/>
      </w:divBdr>
    </w:div>
    <w:div w:id="396514476">
      <w:bodyDiv w:val="1"/>
      <w:marLeft w:val="0"/>
      <w:marRight w:val="0"/>
      <w:marTop w:val="0"/>
      <w:marBottom w:val="0"/>
      <w:divBdr>
        <w:top w:val="none" w:sz="0" w:space="0" w:color="auto"/>
        <w:left w:val="none" w:sz="0" w:space="0" w:color="auto"/>
        <w:bottom w:val="none" w:sz="0" w:space="0" w:color="auto"/>
        <w:right w:val="none" w:sz="0" w:space="0" w:color="auto"/>
      </w:divBdr>
    </w:div>
    <w:div w:id="400760487">
      <w:bodyDiv w:val="1"/>
      <w:marLeft w:val="0"/>
      <w:marRight w:val="0"/>
      <w:marTop w:val="0"/>
      <w:marBottom w:val="0"/>
      <w:divBdr>
        <w:top w:val="none" w:sz="0" w:space="0" w:color="auto"/>
        <w:left w:val="none" w:sz="0" w:space="0" w:color="auto"/>
        <w:bottom w:val="none" w:sz="0" w:space="0" w:color="auto"/>
        <w:right w:val="none" w:sz="0" w:space="0" w:color="auto"/>
      </w:divBdr>
    </w:div>
    <w:div w:id="410155209">
      <w:bodyDiv w:val="1"/>
      <w:marLeft w:val="0"/>
      <w:marRight w:val="0"/>
      <w:marTop w:val="0"/>
      <w:marBottom w:val="0"/>
      <w:divBdr>
        <w:top w:val="none" w:sz="0" w:space="0" w:color="auto"/>
        <w:left w:val="none" w:sz="0" w:space="0" w:color="auto"/>
        <w:bottom w:val="none" w:sz="0" w:space="0" w:color="auto"/>
        <w:right w:val="none" w:sz="0" w:space="0" w:color="auto"/>
      </w:divBdr>
    </w:div>
    <w:div w:id="413554179">
      <w:bodyDiv w:val="1"/>
      <w:marLeft w:val="0"/>
      <w:marRight w:val="0"/>
      <w:marTop w:val="0"/>
      <w:marBottom w:val="0"/>
      <w:divBdr>
        <w:top w:val="none" w:sz="0" w:space="0" w:color="auto"/>
        <w:left w:val="none" w:sz="0" w:space="0" w:color="auto"/>
        <w:bottom w:val="none" w:sz="0" w:space="0" w:color="auto"/>
        <w:right w:val="none" w:sz="0" w:space="0" w:color="auto"/>
      </w:divBdr>
    </w:div>
    <w:div w:id="480007320">
      <w:bodyDiv w:val="1"/>
      <w:marLeft w:val="0"/>
      <w:marRight w:val="0"/>
      <w:marTop w:val="0"/>
      <w:marBottom w:val="0"/>
      <w:divBdr>
        <w:top w:val="none" w:sz="0" w:space="0" w:color="auto"/>
        <w:left w:val="none" w:sz="0" w:space="0" w:color="auto"/>
        <w:bottom w:val="none" w:sz="0" w:space="0" w:color="auto"/>
        <w:right w:val="none" w:sz="0" w:space="0" w:color="auto"/>
      </w:divBdr>
    </w:div>
    <w:div w:id="499664728">
      <w:bodyDiv w:val="1"/>
      <w:marLeft w:val="0"/>
      <w:marRight w:val="0"/>
      <w:marTop w:val="0"/>
      <w:marBottom w:val="0"/>
      <w:divBdr>
        <w:top w:val="none" w:sz="0" w:space="0" w:color="auto"/>
        <w:left w:val="none" w:sz="0" w:space="0" w:color="auto"/>
        <w:bottom w:val="none" w:sz="0" w:space="0" w:color="auto"/>
        <w:right w:val="none" w:sz="0" w:space="0" w:color="auto"/>
      </w:divBdr>
    </w:div>
    <w:div w:id="528690842">
      <w:bodyDiv w:val="1"/>
      <w:marLeft w:val="0"/>
      <w:marRight w:val="0"/>
      <w:marTop w:val="0"/>
      <w:marBottom w:val="0"/>
      <w:divBdr>
        <w:top w:val="none" w:sz="0" w:space="0" w:color="auto"/>
        <w:left w:val="none" w:sz="0" w:space="0" w:color="auto"/>
        <w:bottom w:val="none" w:sz="0" w:space="0" w:color="auto"/>
        <w:right w:val="none" w:sz="0" w:space="0" w:color="auto"/>
      </w:divBdr>
    </w:div>
    <w:div w:id="562065389">
      <w:bodyDiv w:val="1"/>
      <w:marLeft w:val="0"/>
      <w:marRight w:val="0"/>
      <w:marTop w:val="0"/>
      <w:marBottom w:val="0"/>
      <w:divBdr>
        <w:top w:val="none" w:sz="0" w:space="0" w:color="auto"/>
        <w:left w:val="none" w:sz="0" w:space="0" w:color="auto"/>
        <w:bottom w:val="none" w:sz="0" w:space="0" w:color="auto"/>
        <w:right w:val="none" w:sz="0" w:space="0" w:color="auto"/>
      </w:divBdr>
    </w:div>
    <w:div w:id="575675228">
      <w:bodyDiv w:val="1"/>
      <w:marLeft w:val="0"/>
      <w:marRight w:val="0"/>
      <w:marTop w:val="0"/>
      <w:marBottom w:val="0"/>
      <w:divBdr>
        <w:top w:val="none" w:sz="0" w:space="0" w:color="auto"/>
        <w:left w:val="none" w:sz="0" w:space="0" w:color="auto"/>
        <w:bottom w:val="none" w:sz="0" w:space="0" w:color="auto"/>
        <w:right w:val="none" w:sz="0" w:space="0" w:color="auto"/>
      </w:divBdr>
    </w:div>
    <w:div w:id="600451988">
      <w:bodyDiv w:val="1"/>
      <w:marLeft w:val="0"/>
      <w:marRight w:val="0"/>
      <w:marTop w:val="0"/>
      <w:marBottom w:val="0"/>
      <w:divBdr>
        <w:top w:val="none" w:sz="0" w:space="0" w:color="auto"/>
        <w:left w:val="none" w:sz="0" w:space="0" w:color="auto"/>
        <w:bottom w:val="none" w:sz="0" w:space="0" w:color="auto"/>
        <w:right w:val="none" w:sz="0" w:space="0" w:color="auto"/>
      </w:divBdr>
    </w:div>
    <w:div w:id="601915296">
      <w:bodyDiv w:val="1"/>
      <w:marLeft w:val="0"/>
      <w:marRight w:val="0"/>
      <w:marTop w:val="0"/>
      <w:marBottom w:val="0"/>
      <w:divBdr>
        <w:top w:val="none" w:sz="0" w:space="0" w:color="auto"/>
        <w:left w:val="none" w:sz="0" w:space="0" w:color="auto"/>
        <w:bottom w:val="none" w:sz="0" w:space="0" w:color="auto"/>
        <w:right w:val="none" w:sz="0" w:space="0" w:color="auto"/>
      </w:divBdr>
    </w:div>
    <w:div w:id="613632490">
      <w:bodyDiv w:val="1"/>
      <w:marLeft w:val="0"/>
      <w:marRight w:val="0"/>
      <w:marTop w:val="0"/>
      <w:marBottom w:val="0"/>
      <w:divBdr>
        <w:top w:val="none" w:sz="0" w:space="0" w:color="auto"/>
        <w:left w:val="none" w:sz="0" w:space="0" w:color="auto"/>
        <w:bottom w:val="none" w:sz="0" w:space="0" w:color="auto"/>
        <w:right w:val="none" w:sz="0" w:space="0" w:color="auto"/>
      </w:divBdr>
    </w:div>
    <w:div w:id="641151854">
      <w:bodyDiv w:val="1"/>
      <w:marLeft w:val="0"/>
      <w:marRight w:val="0"/>
      <w:marTop w:val="0"/>
      <w:marBottom w:val="0"/>
      <w:divBdr>
        <w:top w:val="none" w:sz="0" w:space="0" w:color="auto"/>
        <w:left w:val="none" w:sz="0" w:space="0" w:color="auto"/>
        <w:bottom w:val="none" w:sz="0" w:space="0" w:color="auto"/>
        <w:right w:val="none" w:sz="0" w:space="0" w:color="auto"/>
      </w:divBdr>
    </w:div>
    <w:div w:id="650015008">
      <w:bodyDiv w:val="1"/>
      <w:marLeft w:val="0"/>
      <w:marRight w:val="0"/>
      <w:marTop w:val="0"/>
      <w:marBottom w:val="0"/>
      <w:divBdr>
        <w:top w:val="none" w:sz="0" w:space="0" w:color="auto"/>
        <w:left w:val="none" w:sz="0" w:space="0" w:color="auto"/>
        <w:bottom w:val="none" w:sz="0" w:space="0" w:color="auto"/>
        <w:right w:val="none" w:sz="0" w:space="0" w:color="auto"/>
      </w:divBdr>
    </w:div>
    <w:div w:id="681050609">
      <w:bodyDiv w:val="1"/>
      <w:marLeft w:val="0"/>
      <w:marRight w:val="0"/>
      <w:marTop w:val="0"/>
      <w:marBottom w:val="0"/>
      <w:divBdr>
        <w:top w:val="none" w:sz="0" w:space="0" w:color="auto"/>
        <w:left w:val="none" w:sz="0" w:space="0" w:color="auto"/>
        <w:bottom w:val="none" w:sz="0" w:space="0" w:color="auto"/>
        <w:right w:val="none" w:sz="0" w:space="0" w:color="auto"/>
      </w:divBdr>
    </w:div>
    <w:div w:id="686978053">
      <w:bodyDiv w:val="1"/>
      <w:marLeft w:val="0"/>
      <w:marRight w:val="0"/>
      <w:marTop w:val="0"/>
      <w:marBottom w:val="0"/>
      <w:divBdr>
        <w:top w:val="none" w:sz="0" w:space="0" w:color="auto"/>
        <w:left w:val="none" w:sz="0" w:space="0" w:color="auto"/>
        <w:bottom w:val="none" w:sz="0" w:space="0" w:color="auto"/>
        <w:right w:val="none" w:sz="0" w:space="0" w:color="auto"/>
      </w:divBdr>
    </w:div>
    <w:div w:id="780538254">
      <w:bodyDiv w:val="1"/>
      <w:marLeft w:val="0"/>
      <w:marRight w:val="0"/>
      <w:marTop w:val="0"/>
      <w:marBottom w:val="0"/>
      <w:divBdr>
        <w:top w:val="none" w:sz="0" w:space="0" w:color="auto"/>
        <w:left w:val="none" w:sz="0" w:space="0" w:color="auto"/>
        <w:bottom w:val="none" w:sz="0" w:space="0" w:color="auto"/>
        <w:right w:val="none" w:sz="0" w:space="0" w:color="auto"/>
      </w:divBdr>
    </w:div>
    <w:div w:id="790517453">
      <w:bodyDiv w:val="1"/>
      <w:marLeft w:val="0"/>
      <w:marRight w:val="0"/>
      <w:marTop w:val="0"/>
      <w:marBottom w:val="0"/>
      <w:divBdr>
        <w:top w:val="none" w:sz="0" w:space="0" w:color="auto"/>
        <w:left w:val="none" w:sz="0" w:space="0" w:color="auto"/>
        <w:bottom w:val="none" w:sz="0" w:space="0" w:color="auto"/>
        <w:right w:val="none" w:sz="0" w:space="0" w:color="auto"/>
      </w:divBdr>
    </w:div>
    <w:div w:id="811286191">
      <w:bodyDiv w:val="1"/>
      <w:marLeft w:val="0"/>
      <w:marRight w:val="0"/>
      <w:marTop w:val="0"/>
      <w:marBottom w:val="0"/>
      <w:divBdr>
        <w:top w:val="none" w:sz="0" w:space="0" w:color="auto"/>
        <w:left w:val="none" w:sz="0" w:space="0" w:color="auto"/>
        <w:bottom w:val="none" w:sz="0" w:space="0" w:color="auto"/>
        <w:right w:val="none" w:sz="0" w:space="0" w:color="auto"/>
      </w:divBdr>
    </w:div>
    <w:div w:id="814562301">
      <w:bodyDiv w:val="1"/>
      <w:marLeft w:val="0"/>
      <w:marRight w:val="0"/>
      <w:marTop w:val="0"/>
      <w:marBottom w:val="0"/>
      <w:divBdr>
        <w:top w:val="none" w:sz="0" w:space="0" w:color="auto"/>
        <w:left w:val="none" w:sz="0" w:space="0" w:color="auto"/>
        <w:bottom w:val="none" w:sz="0" w:space="0" w:color="auto"/>
        <w:right w:val="none" w:sz="0" w:space="0" w:color="auto"/>
      </w:divBdr>
    </w:div>
    <w:div w:id="831528972">
      <w:bodyDiv w:val="1"/>
      <w:marLeft w:val="0"/>
      <w:marRight w:val="0"/>
      <w:marTop w:val="0"/>
      <w:marBottom w:val="0"/>
      <w:divBdr>
        <w:top w:val="none" w:sz="0" w:space="0" w:color="auto"/>
        <w:left w:val="none" w:sz="0" w:space="0" w:color="auto"/>
        <w:bottom w:val="none" w:sz="0" w:space="0" w:color="auto"/>
        <w:right w:val="none" w:sz="0" w:space="0" w:color="auto"/>
      </w:divBdr>
    </w:div>
    <w:div w:id="855118102">
      <w:bodyDiv w:val="1"/>
      <w:marLeft w:val="0"/>
      <w:marRight w:val="0"/>
      <w:marTop w:val="0"/>
      <w:marBottom w:val="0"/>
      <w:divBdr>
        <w:top w:val="none" w:sz="0" w:space="0" w:color="auto"/>
        <w:left w:val="none" w:sz="0" w:space="0" w:color="auto"/>
        <w:bottom w:val="none" w:sz="0" w:space="0" w:color="auto"/>
        <w:right w:val="none" w:sz="0" w:space="0" w:color="auto"/>
      </w:divBdr>
    </w:div>
    <w:div w:id="858155069">
      <w:bodyDiv w:val="1"/>
      <w:marLeft w:val="0"/>
      <w:marRight w:val="0"/>
      <w:marTop w:val="0"/>
      <w:marBottom w:val="0"/>
      <w:divBdr>
        <w:top w:val="none" w:sz="0" w:space="0" w:color="auto"/>
        <w:left w:val="none" w:sz="0" w:space="0" w:color="auto"/>
        <w:bottom w:val="none" w:sz="0" w:space="0" w:color="auto"/>
        <w:right w:val="none" w:sz="0" w:space="0" w:color="auto"/>
      </w:divBdr>
    </w:div>
    <w:div w:id="858280253">
      <w:bodyDiv w:val="1"/>
      <w:marLeft w:val="0"/>
      <w:marRight w:val="0"/>
      <w:marTop w:val="0"/>
      <w:marBottom w:val="0"/>
      <w:divBdr>
        <w:top w:val="none" w:sz="0" w:space="0" w:color="auto"/>
        <w:left w:val="none" w:sz="0" w:space="0" w:color="auto"/>
        <w:bottom w:val="none" w:sz="0" w:space="0" w:color="auto"/>
        <w:right w:val="none" w:sz="0" w:space="0" w:color="auto"/>
      </w:divBdr>
    </w:div>
    <w:div w:id="868762029">
      <w:bodyDiv w:val="1"/>
      <w:marLeft w:val="0"/>
      <w:marRight w:val="0"/>
      <w:marTop w:val="0"/>
      <w:marBottom w:val="0"/>
      <w:divBdr>
        <w:top w:val="none" w:sz="0" w:space="0" w:color="auto"/>
        <w:left w:val="none" w:sz="0" w:space="0" w:color="auto"/>
        <w:bottom w:val="none" w:sz="0" w:space="0" w:color="auto"/>
        <w:right w:val="none" w:sz="0" w:space="0" w:color="auto"/>
      </w:divBdr>
    </w:div>
    <w:div w:id="870920280">
      <w:bodyDiv w:val="1"/>
      <w:marLeft w:val="0"/>
      <w:marRight w:val="0"/>
      <w:marTop w:val="0"/>
      <w:marBottom w:val="0"/>
      <w:divBdr>
        <w:top w:val="none" w:sz="0" w:space="0" w:color="auto"/>
        <w:left w:val="none" w:sz="0" w:space="0" w:color="auto"/>
        <w:bottom w:val="none" w:sz="0" w:space="0" w:color="auto"/>
        <w:right w:val="none" w:sz="0" w:space="0" w:color="auto"/>
      </w:divBdr>
    </w:div>
    <w:div w:id="880937607">
      <w:bodyDiv w:val="1"/>
      <w:marLeft w:val="0"/>
      <w:marRight w:val="0"/>
      <w:marTop w:val="0"/>
      <w:marBottom w:val="0"/>
      <w:divBdr>
        <w:top w:val="none" w:sz="0" w:space="0" w:color="auto"/>
        <w:left w:val="none" w:sz="0" w:space="0" w:color="auto"/>
        <w:bottom w:val="none" w:sz="0" w:space="0" w:color="auto"/>
        <w:right w:val="none" w:sz="0" w:space="0" w:color="auto"/>
      </w:divBdr>
    </w:div>
    <w:div w:id="896280866">
      <w:bodyDiv w:val="1"/>
      <w:marLeft w:val="0"/>
      <w:marRight w:val="0"/>
      <w:marTop w:val="0"/>
      <w:marBottom w:val="0"/>
      <w:divBdr>
        <w:top w:val="none" w:sz="0" w:space="0" w:color="auto"/>
        <w:left w:val="none" w:sz="0" w:space="0" w:color="auto"/>
        <w:bottom w:val="none" w:sz="0" w:space="0" w:color="auto"/>
        <w:right w:val="none" w:sz="0" w:space="0" w:color="auto"/>
      </w:divBdr>
    </w:div>
    <w:div w:id="903294934">
      <w:bodyDiv w:val="1"/>
      <w:marLeft w:val="0"/>
      <w:marRight w:val="0"/>
      <w:marTop w:val="0"/>
      <w:marBottom w:val="0"/>
      <w:divBdr>
        <w:top w:val="none" w:sz="0" w:space="0" w:color="auto"/>
        <w:left w:val="none" w:sz="0" w:space="0" w:color="auto"/>
        <w:bottom w:val="none" w:sz="0" w:space="0" w:color="auto"/>
        <w:right w:val="none" w:sz="0" w:space="0" w:color="auto"/>
      </w:divBdr>
    </w:div>
    <w:div w:id="917439267">
      <w:bodyDiv w:val="1"/>
      <w:marLeft w:val="0"/>
      <w:marRight w:val="0"/>
      <w:marTop w:val="0"/>
      <w:marBottom w:val="0"/>
      <w:divBdr>
        <w:top w:val="none" w:sz="0" w:space="0" w:color="auto"/>
        <w:left w:val="none" w:sz="0" w:space="0" w:color="auto"/>
        <w:bottom w:val="none" w:sz="0" w:space="0" w:color="auto"/>
        <w:right w:val="none" w:sz="0" w:space="0" w:color="auto"/>
      </w:divBdr>
    </w:div>
    <w:div w:id="919142725">
      <w:bodyDiv w:val="1"/>
      <w:marLeft w:val="0"/>
      <w:marRight w:val="0"/>
      <w:marTop w:val="0"/>
      <w:marBottom w:val="0"/>
      <w:divBdr>
        <w:top w:val="none" w:sz="0" w:space="0" w:color="auto"/>
        <w:left w:val="none" w:sz="0" w:space="0" w:color="auto"/>
        <w:bottom w:val="none" w:sz="0" w:space="0" w:color="auto"/>
        <w:right w:val="none" w:sz="0" w:space="0" w:color="auto"/>
      </w:divBdr>
    </w:div>
    <w:div w:id="933438417">
      <w:bodyDiv w:val="1"/>
      <w:marLeft w:val="0"/>
      <w:marRight w:val="0"/>
      <w:marTop w:val="0"/>
      <w:marBottom w:val="0"/>
      <w:divBdr>
        <w:top w:val="none" w:sz="0" w:space="0" w:color="auto"/>
        <w:left w:val="none" w:sz="0" w:space="0" w:color="auto"/>
        <w:bottom w:val="none" w:sz="0" w:space="0" w:color="auto"/>
        <w:right w:val="none" w:sz="0" w:space="0" w:color="auto"/>
      </w:divBdr>
    </w:div>
    <w:div w:id="955061496">
      <w:bodyDiv w:val="1"/>
      <w:marLeft w:val="0"/>
      <w:marRight w:val="0"/>
      <w:marTop w:val="0"/>
      <w:marBottom w:val="0"/>
      <w:divBdr>
        <w:top w:val="none" w:sz="0" w:space="0" w:color="auto"/>
        <w:left w:val="none" w:sz="0" w:space="0" w:color="auto"/>
        <w:bottom w:val="none" w:sz="0" w:space="0" w:color="auto"/>
        <w:right w:val="none" w:sz="0" w:space="0" w:color="auto"/>
      </w:divBdr>
      <w:divsChild>
        <w:div w:id="163981847">
          <w:marLeft w:val="75"/>
          <w:marRight w:val="75"/>
          <w:marTop w:val="75"/>
          <w:marBottom w:val="75"/>
          <w:divBdr>
            <w:top w:val="none" w:sz="0" w:space="0" w:color="auto"/>
            <w:left w:val="none" w:sz="0" w:space="0" w:color="auto"/>
            <w:bottom w:val="none" w:sz="0" w:space="0" w:color="auto"/>
            <w:right w:val="none" w:sz="0" w:space="0" w:color="auto"/>
          </w:divBdr>
          <w:divsChild>
            <w:div w:id="11689097">
              <w:marLeft w:val="0"/>
              <w:marRight w:val="0"/>
              <w:marTop w:val="0"/>
              <w:marBottom w:val="0"/>
              <w:divBdr>
                <w:top w:val="none" w:sz="0" w:space="0" w:color="auto"/>
                <w:left w:val="none" w:sz="0" w:space="0" w:color="auto"/>
                <w:bottom w:val="none" w:sz="0" w:space="0" w:color="auto"/>
                <w:right w:val="none" w:sz="0" w:space="0" w:color="auto"/>
              </w:divBdr>
              <w:divsChild>
                <w:div w:id="53196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271877">
      <w:bodyDiv w:val="1"/>
      <w:marLeft w:val="0"/>
      <w:marRight w:val="0"/>
      <w:marTop w:val="0"/>
      <w:marBottom w:val="0"/>
      <w:divBdr>
        <w:top w:val="none" w:sz="0" w:space="0" w:color="auto"/>
        <w:left w:val="none" w:sz="0" w:space="0" w:color="auto"/>
        <w:bottom w:val="none" w:sz="0" w:space="0" w:color="auto"/>
        <w:right w:val="none" w:sz="0" w:space="0" w:color="auto"/>
      </w:divBdr>
    </w:div>
    <w:div w:id="1021470251">
      <w:bodyDiv w:val="1"/>
      <w:marLeft w:val="0"/>
      <w:marRight w:val="0"/>
      <w:marTop w:val="0"/>
      <w:marBottom w:val="0"/>
      <w:divBdr>
        <w:top w:val="none" w:sz="0" w:space="0" w:color="auto"/>
        <w:left w:val="none" w:sz="0" w:space="0" w:color="auto"/>
        <w:bottom w:val="none" w:sz="0" w:space="0" w:color="auto"/>
        <w:right w:val="none" w:sz="0" w:space="0" w:color="auto"/>
      </w:divBdr>
    </w:div>
    <w:div w:id="1040206018">
      <w:bodyDiv w:val="1"/>
      <w:marLeft w:val="0"/>
      <w:marRight w:val="0"/>
      <w:marTop w:val="0"/>
      <w:marBottom w:val="0"/>
      <w:divBdr>
        <w:top w:val="none" w:sz="0" w:space="0" w:color="auto"/>
        <w:left w:val="none" w:sz="0" w:space="0" w:color="auto"/>
        <w:bottom w:val="none" w:sz="0" w:space="0" w:color="auto"/>
        <w:right w:val="none" w:sz="0" w:space="0" w:color="auto"/>
      </w:divBdr>
    </w:div>
    <w:div w:id="1044792860">
      <w:bodyDiv w:val="1"/>
      <w:marLeft w:val="0"/>
      <w:marRight w:val="0"/>
      <w:marTop w:val="0"/>
      <w:marBottom w:val="0"/>
      <w:divBdr>
        <w:top w:val="none" w:sz="0" w:space="0" w:color="auto"/>
        <w:left w:val="none" w:sz="0" w:space="0" w:color="auto"/>
        <w:bottom w:val="none" w:sz="0" w:space="0" w:color="auto"/>
        <w:right w:val="none" w:sz="0" w:space="0" w:color="auto"/>
      </w:divBdr>
    </w:div>
    <w:div w:id="1050884305">
      <w:bodyDiv w:val="1"/>
      <w:marLeft w:val="0"/>
      <w:marRight w:val="0"/>
      <w:marTop w:val="0"/>
      <w:marBottom w:val="0"/>
      <w:divBdr>
        <w:top w:val="none" w:sz="0" w:space="0" w:color="auto"/>
        <w:left w:val="none" w:sz="0" w:space="0" w:color="auto"/>
        <w:bottom w:val="none" w:sz="0" w:space="0" w:color="auto"/>
        <w:right w:val="none" w:sz="0" w:space="0" w:color="auto"/>
      </w:divBdr>
    </w:div>
    <w:div w:id="1100292965">
      <w:bodyDiv w:val="1"/>
      <w:marLeft w:val="0"/>
      <w:marRight w:val="0"/>
      <w:marTop w:val="0"/>
      <w:marBottom w:val="0"/>
      <w:divBdr>
        <w:top w:val="none" w:sz="0" w:space="0" w:color="auto"/>
        <w:left w:val="none" w:sz="0" w:space="0" w:color="auto"/>
        <w:bottom w:val="none" w:sz="0" w:space="0" w:color="auto"/>
        <w:right w:val="none" w:sz="0" w:space="0" w:color="auto"/>
      </w:divBdr>
    </w:div>
    <w:div w:id="1106735803">
      <w:bodyDiv w:val="1"/>
      <w:marLeft w:val="0"/>
      <w:marRight w:val="0"/>
      <w:marTop w:val="0"/>
      <w:marBottom w:val="0"/>
      <w:divBdr>
        <w:top w:val="none" w:sz="0" w:space="0" w:color="auto"/>
        <w:left w:val="none" w:sz="0" w:space="0" w:color="auto"/>
        <w:bottom w:val="none" w:sz="0" w:space="0" w:color="auto"/>
        <w:right w:val="none" w:sz="0" w:space="0" w:color="auto"/>
      </w:divBdr>
    </w:div>
    <w:div w:id="1110080796">
      <w:bodyDiv w:val="1"/>
      <w:marLeft w:val="0"/>
      <w:marRight w:val="0"/>
      <w:marTop w:val="0"/>
      <w:marBottom w:val="0"/>
      <w:divBdr>
        <w:top w:val="none" w:sz="0" w:space="0" w:color="auto"/>
        <w:left w:val="none" w:sz="0" w:space="0" w:color="auto"/>
        <w:bottom w:val="none" w:sz="0" w:space="0" w:color="auto"/>
        <w:right w:val="none" w:sz="0" w:space="0" w:color="auto"/>
      </w:divBdr>
    </w:div>
    <w:div w:id="1119108264">
      <w:bodyDiv w:val="1"/>
      <w:marLeft w:val="0"/>
      <w:marRight w:val="0"/>
      <w:marTop w:val="0"/>
      <w:marBottom w:val="0"/>
      <w:divBdr>
        <w:top w:val="none" w:sz="0" w:space="0" w:color="auto"/>
        <w:left w:val="none" w:sz="0" w:space="0" w:color="auto"/>
        <w:bottom w:val="none" w:sz="0" w:space="0" w:color="auto"/>
        <w:right w:val="none" w:sz="0" w:space="0" w:color="auto"/>
      </w:divBdr>
    </w:div>
    <w:div w:id="1138690121">
      <w:bodyDiv w:val="1"/>
      <w:marLeft w:val="0"/>
      <w:marRight w:val="0"/>
      <w:marTop w:val="0"/>
      <w:marBottom w:val="0"/>
      <w:divBdr>
        <w:top w:val="none" w:sz="0" w:space="0" w:color="auto"/>
        <w:left w:val="none" w:sz="0" w:space="0" w:color="auto"/>
        <w:bottom w:val="none" w:sz="0" w:space="0" w:color="auto"/>
        <w:right w:val="none" w:sz="0" w:space="0" w:color="auto"/>
      </w:divBdr>
    </w:div>
    <w:div w:id="1146167603">
      <w:bodyDiv w:val="1"/>
      <w:marLeft w:val="0"/>
      <w:marRight w:val="0"/>
      <w:marTop w:val="0"/>
      <w:marBottom w:val="0"/>
      <w:divBdr>
        <w:top w:val="none" w:sz="0" w:space="0" w:color="auto"/>
        <w:left w:val="none" w:sz="0" w:space="0" w:color="auto"/>
        <w:bottom w:val="none" w:sz="0" w:space="0" w:color="auto"/>
        <w:right w:val="none" w:sz="0" w:space="0" w:color="auto"/>
      </w:divBdr>
    </w:div>
    <w:div w:id="1155340485">
      <w:bodyDiv w:val="1"/>
      <w:marLeft w:val="0"/>
      <w:marRight w:val="0"/>
      <w:marTop w:val="0"/>
      <w:marBottom w:val="0"/>
      <w:divBdr>
        <w:top w:val="none" w:sz="0" w:space="0" w:color="auto"/>
        <w:left w:val="none" w:sz="0" w:space="0" w:color="auto"/>
        <w:bottom w:val="none" w:sz="0" w:space="0" w:color="auto"/>
        <w:right w:val="none" w:sz="0" w:space="0" w:color="auto"/>
      </w:divBdr>
    </w:div>
    <w:div w:id="1199244340">
      <w:bodyDiv w:val="1"/>
      <w:marLeft w:val="0"/>
      <w:marRight w:val="0"/>
      <w:marTop w:val="0"/>
      <w:marBottom w:val="0"/>
      <w:divBdr>
        <w:top w:val="none" w:sz="0" w:space="0" w:color="auto"/>
        <w:left w:val="none" w:sz="0" w:space="0" w:color="auto"/>
        <w:bottom w:val="none" w:sz="0" w:space="0" w:color="auto"/>
        <w:right w:val="none" w:sz="0" w:space="0" w:color="auto"/>
      </w:divBdr>
    </w:div>
    <w:div w:id="1220631767">
      <w:bodyDiv w:val="1"/>
      <w:marLeft w:val="0"/>
      <w:marRight w:val="0"/>
      <w:marTop w:val="0"/>
      <w:marBottom w:val="0"/>
      <w:divBdr>
        <w:top w:val="none" w:sz="0" w:space="0" w:color="auto"/>
        <w:left w:val="none" w:sz="0" w:space="0" w:color="auto"/>
        <w:bottom w:val="none" w:sz="0" w:space="0" w:color="auto"/>
        <w:right w:val="none" w:sz="0" w:space="0" w:color="auto"/>
      </w:divBdr>
    </w:div>
    <w:div w:id="1223055996">
      <w:bodyDiv w:val="1"/>
      <w:marLeft w:val="0"/>
      <w:marRight w:val="0"/>
      <w:marTop w:val="0"/>
      <w:marBottom w:val="0"/>
      <w:divBdr>
        <w:top w:val="none" w:sz="0" w:space="0" w:color="auto"/>
        <w:left w:val="none" w:sz="0" w:space="0" w:color="auto"/>
        <w:bottom w:val="none" w:sz="0" w:space="0" w:color="auto"/>
        <w:right w:val="none" w:sz="0" w:space="0" w:color="auto"/>
      </w:divBdr>
    </w:div>
    <w:div w:id="1249071457">
      <w:bodyDiv w:val="1"/>
      <w:marLeft w:val="0"/>
      <w:marRight w:val="0"/>
      <w:marTop w:val="0"/>
      <w:marBottom w:val="0"/>
      <w:divBdr>
        <w:top w:val="none" w:sz="0" w:space="0" w:color="auto"/>
        <w:left w:val="none" w:sz="0" w:space="0" w:color="auto"/>
        <w:bottom w:val="none" w:sz="0" w:space="0" w:color="auto"/>
        <w:right w:val="none" w:sz="0" w:space="0" w:color="auto"/>
      </w:divBdr>
    </w:div>
    <w:div w:id="1273824151">
      <w:bodyDiv w:val="1"/>
      <w:marLeft w:val="0"/>
      <w:marRight w:val="0"/>
      <w:marTop w:val="0"/>
      <w:marBottom w:val="0"/>
      <w:divBdr>
        <w:top w:val="none" w:sz="0" w:space="0" w:color="auto"/>
        <w:left w:val="none" w:sz="0" w:space="0" w:color="auto"/>
        <w:bottom w:val="none" w:sz="0" w:space="0" w:color="auto"/>
        <w:right w:val="none" w:sz="0" w:space="0" w:color="auto"/>
      </w:divBdr>
    </w:div>
    <w:div w:id="1292399645">
      <w:bodyDiv w:val="1"/>
      <w:marLeft w:val="0"/>
      <w:marRight w:val="0"/>
      <w:marTop w:val="0"/>
      <w:marBottom w:val="0"/>
      <w:divBdr>
        <w:top w:val="none" w:sz="0" w:space="0" w:color="auto"/>
        <w:left w:val="none" w:sz="0" w:space="0" w:color="auto"/>
        <w:bottom w:val="none" w:sz="0" w:space="0" w:color="auto"/>
        <w:right w:val="none" w:sz="0" w:space="0" w:color="auto"/>
      </w:divBdr>
    </w:div>
    <w:div w:id="1295063165">
      <w:bodyDiv w:val="1"/>
      <w:marLeft w:val="0"/>
      <w:marRight w:val="0"/>
      <w:marTop w:val="0"/>
      <w:marBottom w:val="0"/>
      <w:divBdr>
        <w:top w:val="none" w:sz="0" w:space="0" w:color="auto"/>
        <w:left w:val="none" w:sz="0" w:space="0" w:color="auto"/>
        <w:bottom w:val="none" w:sz="0" w:space="0" w:color="auto"/>
        <w:right w:val="none" w:sz="0" w:space="0" w:color="auto"/>
      </w:divBdr>
    </w:div>
    <w:div w:id="1319263316">
      <w:bodyDiv w:val="1"/>
      <w:marLeft w:val="0"/>
      <w:marRight w:val="0"/>
      <w:marTop w:val="0"/>
      <w:marBottom w:val="0"/>
      <w:divBdr>
        <w:top w:val="none" w:sz="0" w:space="0" w:color="auto"/>
        <w:left w:val="none" w:sz="0" w:space="0" w:color="auto"/>
        <w:bottom w:val="none" w:sz="0" w:space="0" w:color="auto"/>
        <w:right w:val="none" w:sz="0" w:space="0" w:color="auto"/>
      </w:divBdr>
    </w:div>
    <w:div w:id="1342007197">
      <w:bodyDiv w:val="1"/>
      <w:marLeft w:val="0"/>
      <w:marRight w:val="0"/>
      <w:marTop w:val="0"/>
      <w:marBottom w:val="0"/>
      <w:divBdr>
        <w:top w:val="none" w:sz="0" w:space="0" w:color="auto"/>
        <w:left w:val="none" w:sz="0" w:space="0" w:color="auto"/>
        <w:bottom w:val="none" w:sz="0" w:space="0" w:color="auto"/>
        <w:right w:val="none" w:sz="0" w:space="0" w:color="auto"/>
      </w:divBdr>
      <w:divsChild>
        <w:div w:id="2069839478">
          <w:marLeft w:val="75"/>
          <w:marRight w:val="75"/>
          <w:marTop w:val="75"/>
          <w:marBottom w:val="75"/>
          <w:divBdr>
            <w:top w:val="none" w:sz="0" w:space="0" w:color="auto"/>
            <w:left w:val="none" w:sz="0" w:space="0" w:color="auto"/>
            <w:bottom w:val="none" w:sz="0" w:space="0" w:color="auto"/>
            <w:right w:val="none" w:sz="0" w:space="0" w:color="auto"/>
          </w:divBdr>
          <w:divsChild>
            <w:div w:id="343094038">
              <w:marLeft w:val="0"/>
              <w:marRight w:val="0"/>
              <w:marTop w:val="0"/>
              <w:marBottom w:val="0"/>
              <w:divBdr>
                <w:top w:val="none" w:sz="0" w:space="0" w:color="auto"/>
                <w:left w:val="none" w:sz="0" w:space="0" w:color="auto"/>
                <w:bottom w:val="none" w:sz="0" w:space="0" w:color="auto"/>
                <w:right w:val="none" w:sz="0" w:space="0" w:color="auto"/>
              </w:divBdr>
              <w:divsChild>
                <w:div w:id="13568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195007">
      <w:bodyDiv w:val="1"/>
      <w:marLeft w:val="0"/>
      <w:marRight w:val="0"/>
      <w:marTop w:val="0"/>
      <w:marBottom w:val="0"/>
      <w:divBdr>
        <w:top w:val="none" w:sz="0" w:space="0" w:color="auto"/>
        <w:left w:val="none" w:sz="0" w:space="0" w:color="auto"/>
        <w:bottom w:val="none" w:sz="0" w:space="0" w:color="auto"/>
        <w:right w:val="none" w:sz="0" w:space="0" w:color="auto"/>
      </w:divBdr>
    </w:div>
    <w:div w:id="1390954949">
      <w:bodyDiv w:val="1"/>
      <w:marLeft w:val="0"/>
      <w:marRight w:val="0"/>
      <w:marTop w:val="0"/>
      <w:marBottom w:val="0"/>
      <w:divBdr>
        <w:top w:val="none" w:sz="0" w:space="0" w:color="auto"/>
        <w:left w:val="none" w:sz="0" w:space="0" w:color="auto"/>
        <w:bottom w:val="none" w:sz="0" w:space="0" w:color="auto"/>
        <w:right w:val="none" w:sz="0" w:space="0" w:color="auto"/>
      </w:divBdr>
      <w:divsChild>
        <w:div w:id="1124078852">
          <w:marLeft w:val="0"/>
          <w:marRight w:val="0"/>
          <w:marTop w:val="150"/>
          <w:marBottom w:val="150"/>
          <w:divBdr>
            <w:top w:val="none" w:sz="0" w:space="0" w:color="auto"/>
            <w:left w:val="none" w:sz="0" w:space="0" w:color="auto"/>
            <w:bottom w:val="none" w:sz="0" w:space="0" w:color="auto"/>
            <w:right w:val="none" w:sz="0" w:space="0" w:color="auto"/>
          </w:divBdr>
        </w:div>
      </w:divsChild>
    </w:div>
    <w:div w:id="1391926092">
      <w:bodyDiv w:val="1"/>
      <w:marLeft w:val="0"/>
      <w:marRight w:val="0"/>
      <w:marTop w:val="0"/>
      <w:marBottom w:val="0"/>
      <w:divBdr>
        <w:top w:val="none" w:sz="0" w:space="0" w:color="auto"/>
        <w:left w:val="none" w:sz="0" w:space="0" w:color="auto"/>
        <w:bottom w:val="none" w:sz="0" w:space="0" w:color="auto"/>
        <w:right w:val="none" w:sz="0" w:space="0" w:color="auto"/>
      </w:divBdr>
    </w:div>
    <w:div w:id="1419398776">
      <w:bodyDiv w:val="1"/>
      <w:marLeft w:val="0"/>
      <w:marRight w:val="0"/>
      <w:marTop w:val="0"/>
      <w:marBottom w:val="0"/>
      <w:divBdr>
        <w:top w:val="none" w:sz="0" w:space="0" w:color="auto"/>
        <w:left w:val="none" w:sz="0" w:space="0" w:color="auto"/>
        <w:bottom w:val="none" w:sz="0" w:space="0" w:color="auto"/>
        <w:right w:val="none" w:sz="0" w:space="0" w:color="auto"/>
      </w:divBdr>
      <w:divsChild>
        <w:div w:id="966667433">
          <w:marLeft w:val="84"/>
          <w:marRight w:val="84"/>
          <w:marTop w:val="84"/>
          <w:marBottom w:val="84"/>
          <w:divBdr>
            <w:top w:val="none" w:sz="0" w:space="0" w:color="auto"/>
            <w:left w:val="none" w:sz="0" w:space="0" w:color="auto"/>
            <w:bottom w:val="none" w:sz="0" w:space="0" w:color="auto"/>
            <w:right w:val="none" w:sz="0" w:space="0" w:color="auto"/>
          </w:divBdr>
          <w:divsChild>
            <w:div w:id="1773088366">
              <w:marLeft w:val="0"/>
              <w:marRight w:val="0"/>
              <w:marTop w:val="0"/>
              <w:marBottom w:val="0"/>
              <w:divBdr>
                <w:top w:val="none" w:sz="0" w:space="0" w:color="auto"/>
                <w:left w:val="none" w:sz="0" w:space="0" w:color="auto"/>
                <w:bottom w:val="none" w:sz="0" w:space="0" w:color="auto"/>
                <w:right w:val="none" w:sz="0" w:space="0" w:color="auto"/>
              </w:divBdr>
              <w:divsChild>
                <w:div w:id="115128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147114">
      <w:bodyDiv w:val="1"/>
      <w:marLeft w:val="0"/>
      <w:marRight w:val="0"/>
      <w:marTop w:val="0"/>
      <w:marBottom w:val="0"/>
      <w:divBdr>
        <w:top w:val="none" w:sz="0" w:space="0" w:color="auto"/>
        <w:left w:val="none" w:sz="0" w:space="0" w:color="auto"/>
        <w:bottom w:val="none" w:sz="0" w:space="0" w:color="auto"/>
        <w:right w:val="none" w:sz="0" w:space="0" w:color="auto"/>
      </w:divBdr>
    </w:div>
    <w:div w:id="1503738144">
      <w:bodyDiv w:val="1"/>
      <w:marLeft w:val="0"/>
      <w:marRight w:val="0"/>
      <w:marTop w:val="0"/>
      <w:marBottom w:val="0"/>
      <w:divBdr>
        <w:top w:val="none" w:sz="0" w:space="0" w:color="auto"/>
        <w:left w:val="none" w:sz="0" w:space="0" w:color="auto"/>
        <w:bottom w:val="none" w:sz="0" w:space="0" w:color="auto"/>
        <w:right w:val="none" w:sz="0" w:space="0" w:color="auto"/>
      </w:divBdr>
      <w:divsChild>
        <w:div w:id="2038847373">
          <w:marLeft w:val="0"/>
          <w:marRight w:val="0"/>
          <w:marTop w:val="167"/>
          <w:marBottom w:val="167"/>
          <w:divBdr>
            <w:top w:val="none" w:sz="0" w:space="0" w:color="auto"/>
            <w:left w:val="none" w:sz="0" w:space="0" w:color="auto"/>
            <w:bottom w:val="none" w:sz="0" w:space="0" w:color="auto"/>
            <w:right w:val="none" w:sz="0" w:space="0" w:color="auto"/>
          </w:divBdr>
        </w:div>
      </w:divsChild>
    </w:div>
    <w:div w:id="1548837668">
      <w:bodyDiv w:val="1"/>
      <w:marLeft w:val="0"/>
      <w:marRight w:val="0"/>
      <w:marTop w:val="0"/>
      <w:marBottom w:val="0"/>
      <w:divBdr>
        <w:top w:val="none" w:sz="0" w:space="0" w:color="auto"/>
        <w:left w:val="none" w:sz="0" w:space="0" w:color="auto"/>
        <w:bottom w:val="none" w:sz="0" w:space="0" w:color="auto"/>
        <w:right w:val="none" w:sz="0" w:space="0" w:color="auto"/>
      </w:divBdr>
    </w:div>
    <w:div w:id="1563178800">
      <w:bodyDiv w:val="1"/>
      <w:marLeft w:val="0"/>
      <w:marRight w:val="0"/>
      <w:marTop w:val="0"/>
      <w:marBottom w:val="0"/>
      <w:divBdr>
        <w:top w:val="none" w:sz="0" w:space="0" w:color="auto"/>
        <w:left w:val="none" w:sz="0" w:space="0" w:color="auto"/>
        <w:bottom w:val="none" w:sz="0" w:space="0" w:color="auto"/>
        <w:right w:val="none" w:sz="0" w:space="0" w:color="auto"/>
      </w:divBdr>
      <w:divsChild>
        <w:div w:id="604578056">
          <w:marLeft w:val="105"/>
          <w:marRight w:val="0"/>
          <w:marTop w:val="60"/>
          <w:marBottom w:val="0"/>
          <w:divBdr>
            <w:top w:val="none" w:sz="0" w:space="0" w:color="auto"/>
            <w:left w:val="none" w:sz="0" w:space="0" w:color="auto"/>
            <w:bottom w:val="none" w:sz="0" w:space="0" w:color="auto"/>
            <w:right w:val="none" w:sz="0" w:space="0" w:color="auto"/>
          </w:divBdr>
        </w:div>
        <w:div w:id="874922945">
          <w:marLeft w:val="105"/>
          <w:marRight w:val="0"/>
          <w:marTop w:val="60"/>
          <w:marBottom w:val="0"/>
          <w:divBdr>
            <w:top w:val="none" w:sz="0" w:space="0" w:color="auto"/>
            <w:left w:val="none" w:sz="0" w:space="0" w:color="auto"/>
            <w:bottom w:val="none" w:sz="0" w:space="0" w:color="auto"/>
            <w:right w:val="none" w:sz="0" w:space="0" w:color="auto"/>
          </w:divBdr>
        </w:div>
      </w:divsChild>
    </w:div>
    <w:div w:id="1591038616">
      <w:bodyDiv w:val="1"/>
      <w:marLeft w:val="0"/>
      <w:marRight w:val="0"/>
      <w:marTop w:val="0"/>
      <w:marBottom w:val="0"/>
      <w:divBdr>
        <w:top w:val="none" w:sz="0" w:space="0" w:color="auto"/>
        <w:left w:val="none" w:sz="0" w:space="0" w:color="auto"/>
        <w:bottom w:val="none" w:sz="0" w:space="0" w:color="auto"/>
        <w:right w:val="none" w:sz="0" w:space="0" w:color="auto"/>
      </w:divBdr>
    </w:div>
    <w:div w:id="1619332765">
      <w:bodyDiv w:val="1"/>
      <w:marLeft w:val="0"/>
      <w:marRight w:val="0"/>
      <w:marTop w:val="0"/>
      <w:marBottom w:val="0"/>
      <w:divBdr>
        <w:top w:val="none" w:sz="0" w:space="0" w:color="auto"/>
        <w:left w:val="none" w:sz="0" w:space="0" w:color="auto"/>
        <w:bottom w:val="none" w:sz="0" w:space="0" w:color="auto"/>
        <w:right w:val="none" w:sz="0" w:space="0" w:color="auto"/>
      </w:divBdr>
      <w:divsChild>
        <w:div w:id="1670670189">
          <w:marLeft w:val="0"/>
          <w:marRight w:val="0"/>
          <w:marTop w:val="0"/>
          <w:marBottom w:val="0"/>
          <w:divBdr>
            <w:top w:val="none" w:sz="0" w:space="0" w:color="auto"/>
            <w:left w:val="none" w:sz="0" w:space="0" w:color="auto"/>
            <w:bottom w:val="none" w:sz="0" w:space="0" w:color="auto"/>
            <w:right w:val="none" w:sz="0" w:space="0" w:color="auto"/>
          </w:divBdr>
        </w:div>
      </w:divsChild>
    </w:div>
    <w:div w:id="1626157048">
      <w:bodyDiv w:val="1"/>
      <w:marLeft w:val="0"/>
      <w:marRight w:val="0"/>
      <w:marTop w:val="0"/>
      <w:marBottom w:val="0"/>
      <w:divBdr>
        <w:top w:val="none" w:sz="0" w:space="0" w:color="auto"/>
        <w:left w:val="none" w:sz="0" w:space="0" w:color="auto"/>
        <w:bottom w:val="none" w:sz="0" w:space="0" w:color="auto"/>
        <w:right w:val="none" w:sz="0" w:space="0" w:color="auto"/>
      </w:divBdr>
    </w:div>
    <w:div w:id="1648852386">
      <w:bodyDiv w:val="1"/>
      <w:marLeft w:val="0"/>
      <w:marRight w:val="0"/>
      <w:marTop w:val="0"/>
      <w:marBottom w:val="0"/>
      <w:divBdr>
        <w:top w:val="none" w:sz="0" w:space="0" w:color="auto"/>
        <w:left w:val="none" w:sz="0" w:space="0" w:color="auto"/>
        <w:bottom w:val="none" w:sz="0" w:space="0" w:color="auto"/>
        <w:right w:val="none" w:sz="0" w:space="0" w:color="auto"/>
      </w:divBdr>
    </w:div>
    <w:div w:id="1666782045">
      <w:bodyDiv w:val="1"/>
      <w:marLeft w:val="0"/>
      <w:marRight w:val="0"/>
      <w:marTop w:val="0"/>
      <w:marBottom w:val="0"/>
      <w:divBdr>
        <w:top w:val="none" w:sz="0" w:space="0" w:color="auto"/>
        <w:left w:val="none" w:sz="0" w:space="0" w:color="auto"/>
        <w:bottom w:val="none" w:sz="0" w:space="0" w:color="auto"/>
        <w:right w:val="none" w:sz="0" w:space="0" w:color="auto"/>
      </w:divBdr>
    </w:div>
    <w:div w:id="1671635200">
      <w:bodyDiv w:val="1"/>
      <w:marLeft w:val="0"/>
      <w:marRight w:val="0"/>
      <w:marTop w:val="0"/>
      <w:marBottom w:val="0"/>
      <w:divBdr>
        <w:top w:val="none" w:sz="0" w:space="0" w:color="auto"/>
        <w:left w:val="none" w:sz="0" w:space="0" w:color="auto"/>
        <w:bottom w:val="none" w:sz="0" w:space="0" w:color="auto"/>
        <w:right w:val="none" w:sz="0" w:space="0" w:color="auto"/>
      </w:divBdr>
    </w:div>
    <w:div w:id="1696152685">
      <w:bodyDiv w:val="1"/>
      <w:marLeft w:val="0"/>
      <w:marRight w:val="0"/>
      <w:marTop w:val="0"/>
      <w:marBottom w:val="0"/>
      <w:divBdr>
        <w:top w:val="none" w:sz="0" w:space="0" w:color="auto"/>
        <w:left w:val="none" w:sz="0" w:space="0" w:color="auto"/>
        <w:bottom w:val="none" w:sz="0" w:space="0" w:color="auto"/>
        <w:right w:val="none" w:sz="0" w:space="0" w:color="auto"/>
      </w:divBdr>
    </w:div>
    <w:div w:id="1719082332">
      <w:bodyDiv w:val="1"/>
      <w:marLeft w:val="0"/>
      <w:marRight w:val="0"/>
      <w:marTop w:val="0"/>
      <w:marBottom w:val="0"/>
      <w:divBdr>
        <w:top w:val="none" w:sz="0" w:space="0" w:color="auto"/>
        <w:left w:val="none" w:sz="0" w:space="0" w:color="auto"/>
        <w:bottom w:val="none" w:sz="0" w:space="0" w:color="auto"/>
        <w:right w:val="none" w:sz="0" w:space="0" w:color="auto"/>
      </w:divBdr>
    </w:div>
    <w:div w:id="1732343469">
      <w:bodyDiv w:val="1"/>
      <w:marLeft w:val="0"/>
      <w:marRight w:val="0"/>
      <w:marTop w:val="0"/>
      <w:marBottom w:val="0"/>
      <w:divBdr>
        <w:top w:val="none" w:sz="0" w:space="0" w:color="auto"/>
        <w:left w:val="none" w:sz="0" w:space="0" w:color="auto"/>
        <w:bottom w:val="none" w:sz="0" w:space="0" w:color="auto"/>
        <w:right w:val="none" w:sz="0" w:space="0" w:color="auto"/>
      </w:divBdr>
    </w:div>
    <w:div w:id="1736539485">
      <w:bodyDiv w:val="1"/>
      <w:marLeft w:val="0"/>
      <w:marRight w:val="0"/>
      <w:marTop w:val="0"/>
      <w:marBottom w:val="0"/>
      <w:divBdr>
        <w:top w:val="none" w:sz="0" w:space="0" w:color="auto"/>
        <w:left w:val="none" w:sz="0" w:space="0" w:color="auto"/>
        <w:bottom w:val="none" w:sz="0" w:space="0" w:color="auto"/>
        <w:right w:val="none" w:sz="0" w:space="0" w:color="auto"/>
      </w:divBdr>
    </w:div>
    <w:div w:id="1822697111">
      <w:bodyDiv w:val="1"/>
      <w:marLeft w:val="0"/>
      <w:marRight w:val="0"/>
      <w:marTop w:val="0"/>
      <w:marBottom w:val="0"/>
      <w:divBdr>
        <w:top w:val="none" w:sz="0" w:space="0" w:color="auto"/>
        <w:left w:val="none" w:sz="0" w:space="0" w:color="auto"/>
        <w:bottom w:val="none" w:sz="0" w:space="0" w:color="auto"/>
        <w:right w:val="none" w:sz="0" w:space="0" w:color="auto"/>
      </w:divBdr>
    </w:div>
    <w:div w:id="1858304021">
      <w:bodyDiv w:val="1"/>
      <w:marLeft w:val="0"/>
      <w:marRight w:val="0"/>
      <w:marTop w:val="0"/>
      <w:marBottom w:val="0"/>
      <w:divBdr>
        <w:top w:val="none" w:sz="0" w:space="0" w:color="auto"/>
        <w:left w:val="none" w:sz="0" w:space="0" w:color="auto"/>
        <w:bottom w:val="none" w:sz="0" w:space="0" w:color="auto"/>
        <w:right w:val="none" w:sz="0" w:space="0" w:color="auto"/>
      </w:divBdr>
    </w:div>
    <w:div w:id="1881942366">
      <w:bodyDiv w:val="1"/>
      <w:marLeft w:val="0"/>
      <w:marRight w:val="0"/>
      <w:marTop w:val="0"/>
      <w:marBottom w:val="0"/>
      <w:divBdr>
        <w:top w:val="none" w:sz="0" w:space="0" w:color="auto"/>
        <w:left w:val="none" w:sz="0" w:space="0" w:color="auto"/>
        <w:bottom w:val="none" w:sz="0" w:space="0" w:color="auto"/>
        <w:right w:val="none" w:sz="0" w:space="0" w:color="auto"/>
      </w:divBdr>
    </w:div>
    <w:div w:id="1918202857">
      <w:bodyDiv w:val="1"/>
      <w:marLeft w:val="0"/>
      <w:marRight w:val="0"/>
      <w:marTop w:val="0"/>
      <w:marBottom w:val="0"/>
      <w:divBdr>
        <w:top w:val="none" w:sz="0" w:space="0" w:color="auto"/>
        <w:left w:val="none" w:sz="0" w:space="0" w:color="auto"/>
        <w:bottom w:val="none" w:sz="0" w:space="0" w:color="auto"/>
        <w:right w:val="none" w:sz="0" w:space="0" w:color="auto"/>
      </w:divBdr>
    </w:div>
    <w:div w:id="1986817449">
      <w:bodyDiv w:val="1"/>
      <w:marLeft w:val="0"/>
      <w:marRight w:val="0"/>
      <w:marTop w:val="0"/>
      <w:marBottom w:val="0"/>
      <w:divBdr>
        <w:top w:val="none" w:sz="0" w:space="0" w:color="auto"/>
        <w:left w:val="none" w:sz="0" w:space="0" w:color="auto"/>
        <w:bottom w:val="none" w:sz="0" w:space="0" w:color="auto"/>
        <w:right w:val="none" w:sz="0" w:space="0" w:color="auto"/>
      </w:divBdr>
    </w:div>
    <w:div w:id="2017414442">
      <w:bodyDiv w:val="1"/>
      <w:marLeft w:val="0"/>
      <w:marRight w:val="0"/>
      <w:marTop w:val="0"/>
      <w:marBottom w:val="0"/>
      <w:divBdr>
        <w:top w:val="none" w:sz="0" w:space="0" w:color="auto"/>
        <w:left w:val="none" w:sz="0" w:space="0" w:color="auto"/>
        <w:bottom w:val="none" w:sz="0" w:space="0" w:color="auto"/>
        <w:right w:val="none" w:sz="0" w:space="0" w:color="auto"/>
      </w:divBdr>
    </w:div>
    <w:div w:id="2017684410">
      <w:bodyDiv w:val="1"/>
      <w:marLeft w:val="0"/>
      <w:marRight w:val="0"/>
      <w:marTop w:val="0"/>
      <w:marBottom w:val="0"/>
      <w:divBdr>
        <w:top w:val="none" w:sz="0" w:space="0" w:color="auto"/>
        <w:left w:val="none" w:sz="0" w:space="0" w:color="auto"/>
        <w:bottom w:val="none" w:sz="0" w:space="0" w:color="auto"/>
        <w:right w:val="none" w:sz="0" w:space="0" w:color="auto"/>
      </w:divBdr>
      <w:divsChild>
        <w:div w:id="1838417320">
          <w:marLeft w:val="0"/>
          <w:marRight w:val="0"/>
          <w:marTop w:val="150"/>
          <w:marBottom w:val="150"/>
          <w:divBdr>
            <w:top w:val="none" w:sz="0" w:space="0" w:color="auto"/>
            <w:left w:val="none" w:sz="0" w:space="0" w:color="auto"/>
            <w:bottom w:val="none" w:sz="0" w:space="0" w:color="auto"/>
            <w:right w:val="none" w:sz="0" w:space="0" w:color="auto"/>
          </w:divBdr>
        </w:div>
      </w:divsChild>
    </w:div>
    <w:div w:id="2024896644">
      <w:bodyDiv w:val="1"/>
      <w:marLeft w:val="0"/>
      <w:marRight w:val="0"/>
      <w:marTop w:val="0"/>
      <w:marBottom w:val="0"/>
      <w:divBdr>
        <w:top w:val="none" w:sz="0" w:space="0" w:color="auto"/>
        <w:left w:val="none" w:sz="0" w:space="0" w:color="auto"/>
        <w:bottom w:val="none" w:sz="0" w:space="0" w:color="auto"/>
        <w:right w:val="none" w:sz="0" w:space="0" w:color="auto"/>
      </w:divBdr>
    </w:div>
    <w:div w:id="2028751092">
      <w:bodyDiv w:val="1"/>
      <w:marLeft w:val="0"/>
      <w:marRight w:val="0"/>
      <w:marTop w:val="0"/>
      <w:marBottom w:val="0"/>
      <w:divBdr>
        <w:top w:val="none" w:sz="0" w:space="0" w:color="auto"/>
        <w:left w:val="none" w:sz="0" w:space="0" w:color="auto"/>
        <w:bottom w:val="none" w:sz="0" w:space="0" w:color="auto"/>
        <w:right w:val="none" w:sz="0" w:space="0" w:color="auto"/>
      </w:divBdr>
    </w:div>
    <w:div w:id="2041590709">
      <w:bodyDiv w:val="1"/>
      <w:marLeft w:val="0"/>
      <w:marRight w:val="0"/>
      <w:marTop w:val="0"/>
      <w:marBottom w:val="0"/>
      <w:divBdr>
        <w:top w:val="none" w:sz="0" w:space="0" w:color="auto"/>
        <w:left w:val="none" w:sz="0" w:space="0" w:color="auto"/>
        <w:bottom w:val="none" w:sz="0" w:space="0" w:color="auto"/>
        <w:right w:val="none" w:sz="0" w:space="0" w:color="auto"/>
      </w:divBdr>
    </w:div>
    <w:div w:id="2050913370">
      <w:bodyDiv w:val="1"/>
      <w:marLeft w:val="0"/>
      <w:marRight w:val="0"/>
      <w:marTop w:val="0"/>
      <w:marBottom w:val="0"/>
      <w:divBdr>
        <w:top w:val="none" w:sz="0" w:space="0" w:color="auto"/>
        <w:left w:val="none" w:sz="0" w:space="0" w:color="auto"/>
        <w:bottom w:val="none" w:sz="0" w:space="0" w:color="auto"/>
        <w:right w:val="none" w:sz="0" w:space="0" w:color="auto"/>
      </w:divBdr>
    </w:div>
    <w:div w:id="2073236232">
      <w:bodyDiv w:val="1"/>
      <w:marLeft w:val="0"/>
      <w:marRight w:val="0"/>
      <w:marTop w:val="0"/>
      <w:marBottom w:val="0"/>
      <w:divBdr>
        <w:top w:val="none" w:sz="0" w:space="0" w:color="auto"/>
        <w:left w:val="none" w:sz="0" w:space="0" w:color="auto"/>
        <w:bottom w:val="none" w:sz="0" w:space="0" w:color="auto"/>
        <w:right w:val="none" w:sz="0" w:space="0" w:color="auto"/>
      </w:divBdr>
      <w:divsChild>
        <w:div w:id="237598641">
          <w:marLeft w:val="0"/>
          <w:marRight w:val="0"/>
          <w:marTop w:val="150"/>
          <w:marBottom w:val="150"/>
          <w:divBdr>
            <w:top w:val="none" w:sz="0" w:space="0" w:color="auto"/>
            <w:left w:val="none" w:sz="0" w:space="0" w:color="auto"/>
            <w:bottom w:val="none" w:sz="0" w:space="0" w:color="auto"/>
            <w:right w:val="none" w:sz="0" w:space="0" w:color="auto"/>
          </w:divBdr>
        </w:div>
      </w:divsChild>
    </w:div>
    <w:div w:id="2098399948">
      <w:bodyDiv w:val="1"/>
      <w:marLeft w:val="0"/>
      <w:marRight w:val="0"/>
      <w:marTop w:val="0"/>
      <w:marBottom w:val="0"/>
      <w:divBdr>
        <w:top w:val="none" w:sz="0" w:space="0" w:color="auto"/>
        <w:left w:val="none" w:sz="0" w:space="0" w:color="auto"/>
        <w:bottom w:val="none" w:sz="0" w:space="0" w:color="auto"/>
        <w:right w:val="none" w:sz="0" w:space="0" w:color="auto"/>
      </w:divBdr>
      <w:divsChild>
        <w:div w:id="336613535">
          <w:marLeft w:val="0"/>
          <w:marRight w:val="0"/>
          <w:marTop w:val="0"/>
          <w:marBottom w:val="0"/>
          <w:divBdr>
            <w:top w:val="none" w:sz="0" w:space="0" w:color="auto"/>
            <w:left w:val="none" w:sz="0" w:space="0" w:color="auto"/>
            <w:bottom w:val="none" w:sz="0" w:space="0" w:color="auto"/>
            <w:right w:val="none" w:sz="0" w:space="0" w:color="auto"/>
          </w:divBdr>
        </w:div>
      </w:divsChild>
    </w:div>
    <w:div w:id="210653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E7DD9-E174-4CC4-B7FC-D121E9C0B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5855</Words>
  <Characters>33376</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dcterms:created xsi:type="dcterms:W3CDTF">2020-12-22T14:34:00Z</dcterms:created>
  <dcterms:modified xsi:type="dcterms:W3CDTF">2020-12-22T14:36:00Z</dcterms:modified>
</cp:coreProperties>
</file>